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9E55A9" w:rsidRDefault="00DE28E2" w:rsidP="00AC78CC">
      <w:pPr>
        <w:rPr>
          <w:rFonts w:ascii="Times New Roman" w:hAnsi="Times New Roman" w:cs="Times New Roman"/>
        </w:rPr>
      </w:pPr>
      <w:r w:rsidRPr="009E55A9">
        <w:rPr>
          <w:rFonts w:ascii="Times New Roman" w:hAnsi="Times New Roman" w:cs="Times New Roman"/>
        </w:rPr>
        <w:t xml:space="preserve">    </w:t>
      </w:r>
      <w:r w:rsidR="00924E6B" w:rsidRPr="009E55A9">
        <w:rPr>
          <w:rFonts w:ascii="Times New Roman" w:hAnsi="Times New Roman" w:cs="Times New Roman"/>
          <w:b/>
        </w:rPr>
        <w:t xml:space="preserve">Протокол итогов </w:t>
      </w:r>
      <w:r w:rsidR="00A437E0" w:rsidRPr="009E55A9">
        <w:rPr>
          <w:rFonts w:ascii="Times New Roman" w:hAnsi="Times New Roman" w:cs="Times New Roman"/>
          <w:b/>
        </w:rPr>
        <w:t xml:space="preserve">№ </w:t>
      </w:r>
      <w:r w:rsidR="000F25AD" w:rsidRPr="009E55A9">
        <w:rPr>
          <w:rFonts w:ascii="Times New Roman" w:hAnsi="Times New Roman" w:cs="Times New Roman"/>
          <w:b/>
        </w:rPr>
        <w:t>43</w:t>
      </w:r>
      <w:r w:rsidR="000F25AD" w:rsidRPr="009E55A9">
        <w:rPr>
          <w:rFonts w:ascii="Times New Roman" w:hAnsi="Times New Roman" w:cs="Times New Roman"/>
        </w:rPr>
        <w:t xml:space="preserve"> </w:t>
      </w:r>
      <w:r w:rsidR="00924E6B" w:rsidRPr="009E55A9">
        <w:rPr>
          <w:rFonts w:ascii="Times New Roman" w:hAnsi="Times New Roman" w:cs="Times New Roman"/>
        </w:rPr>
        <w:t>закупа  способом</w:t>
      </w:r>
      <w:r w:rsidR="00F17E44" w:rsidRPr="009E55A9">
        <w:rPr>
          <w:rFonts w:ascii="Times New Roman" w:hAnsi="Times New Roman" w:cs="Times New Roman"/>
        </w:rPr>
        <w:t xml:space="preserve"> запроса  ценовых предложений (</w:t>
      </w:r>
      <w:r w:rsidR="00924E6B" w:rsidRPr="009E55A9">
        <w:rPr>
          <w:rFonts w:ascii="Times New Roman" w:hAnsi="Times New Roman" w:cs="Times New Roman"/>
        </w:rPr>
        <w:t>объяв</w:t>
      </w:r>
      <w:r w:rsidR="006C3EEC" w:rsidRPr="009E55A9">
        <w:rPr>
          <w:rFonts w:ascii="Times New Roman" w:hAnsi="Times New Roman" w:cs="Times New Roman"/>
        </w:rPr>
        <w:t xml:space="preserve">ление о проведении закупа от </w:t>
      </w:r>
      <w:r w:rsidR="000F25AD" w:rsidRPr="009E55A9">
        <w:rPr>
          <w:rFonts w:ascii="Times New Roman" w:hAnsi="Times New Roman" w:cs="Times New Roman"/>
        </w:rPr>
        <w:t>24.04</w:t>
      </w:r>
      <w:r w:rsidR="00D17F28" w:rsidRPr="009E55A9">
        <w:rPr>
          <w:rFonts w:ascii="Times New Roman" w:hAnsi="Times New Roman" w:cs="Times New Roman"/>
        </w:rPr>
        <w:t>.2019</w:t>
      </w:r>
      <w:r w:rsidR="00924E6B" w:rsidRPr="009E55A9">
        <w:rPr>
          <w:rFonts w:ascii="Times New Roman" w:hAnsi="Times New Roman" w:cs="Times New Roman"/>
        </w:rPr>
        <w:t xml:space="preserve"> года)</w:t>
      </w:r>
    </w:p>
    <w:p w:rsidR="00924E6B" w:rsidRPr="009E55A9" w:rsidRDefault="00924E6B" w:rsidP="00AC78CC">
      <w:pPr>
        <w:rPr>
          <w:rFonts w:ascii="Times New Roman" w:hAnsi="Times New Roman" w:cs="Times New Roman"/>
        </w:rPr>
      </w:pPr>
      <w:r w:rsidRPr="009E55A9">
        <w:rPr>
          <w:rFonts w:ascii="Times New Roman" w:hAnsi="Times New Roman" w:cs="Times New Roman"/>
        </w:rPr>
        <w:t xml:space="preserve">    г. Петропавловск</w:t>
      </w:r>
      <w:r w:rsidRPr="009E55A9">
        <w:rPr>
          <w:rFonts w:ascii="Times New Roman" w:hAnsi="Times New Roman" w:cs="Times New Roman"/>
        </w:rPr>
        <w:tab/>
        <w:t xml:space="preserve">                                                                                                                                                 </w:t>
      </w:r>
      <w:r w:rsidR="008E4A08" w:rsidRPr="009E55A9">
        <w:rPr>
          <w:rFonts w:ascii="Times New Roman" w:hAnsi="Times New Roman" w:cs="Times New Roman"/>
        </w:rPr>
        <w:t xml:space="preserve">   </w:t>
      </w:r>
      <w:r w:rsidR="00A437E0" w:rsidRPr="009E55A9">
        <w:rPr>
          <w:rFonts w:ascii="Times New Roman" w:hAnsi="Times New Roman" w:cs="Times New Roman"/>
        </w:rPr>
        <w:t xml:space="preserve">                           </w:t>
      </w:r>
      <w:r w:rsidR="000F25AD" w:rsidRPr="009E55A9">
        <w:rPr>
          <w:rFonts w:ascii="Times New Roman" w:hAnsi="Times New Roman" w:cs="Times New Roman"/>
        </w:rPr>
        <w:t>03.05</w:t>
      </w:r>
      <w:r w:rsidR="00A437E0" w:rsidRPr="009E55A9">
        <w:rPr>
          <w:rFonts w:ascii="Times New Roman" w:hAnsi="Times New Roman" w:cs="Times New Roman"/>
        </w:rPr>
        <w:t>.2019 г.</w:t>
      </w:r>
    </w:p>
    <w:p w:rsidR="00924E6B" w:rsidRPr="009E55A9" w:rsidRDefault="00924E6B" w:rsidP="00AC78CC">
      <w:pPr>
        <w:rPr>
          <w:rFonts w:ascii="Times New Roman" w:hAnsi="Times New Roman" w:cs="Times New Roman"/>
        </w:rPr>
      </w:pPr>
    </w:p>
    <w:p w:rsidR="00924E6B" w:rsidRPr="009E55A9" w:rsidRDefault="00924E6B" w:rsidP="00AC78CC">
      <w:pPr>
        <w:rPr>
          <w:rFonts w:ascii="Times New Roman" w:hAnsi="Times New Roman" w:cs="Times New Roman"/>
          <w:shd w:val="clear" w:color="auto" w:fill="FFFFFF"/>
        </w:rPr>
      </w:pPr>
      <w:r w:rsidRPr="009E55A9">
        <w:rPr>
          <w:rFonts w:ascii="Times New Roman" w:hAnsi="Times New Roman" w:cs="Times New Roman"/>
        </w:rPr>
        <w:t xml:space="preserve">Организатор:  КГП на ПХВ «Третья городская больница» КГУ «УЗ акимата СКО» по адресу: СКО, </w:t>
      </w:r>
      <w:r w:rsidRPr="009E55A9">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9E55A9">
        <w:rPr>
          <w:rFonts w:ascii="Times New Roman" w:hAnsi="Times New Roman" w:cs="Times New Roman"/>
          <w:shd w:val="clear" w:color="auto" w:fill="FFFFFF"/>
        </w:rPr>
        <w:t>нных закупок, тел (7152)515-669</w:t>
      </w:r>
    </w:p>
    <w:p w:rsidR="00A344E2" w:rsidRPr="009E55A9" w:rsidRDefault="00924E6B" w:rsidP="00AC78CC">
      <w:pPr>
        <w:rPr>
          <w:rFonts w:ascii="Times New Roman" w:hAnsi="Times New Roman" w:cs="Times New Roman"/>
          <w:shd w:val="clear" w:color="auto" w:fill="FFFFFF"/>
        </w:rPr>
      </w:pPr>
      <w:r w:rsidRPr="009E55A9">
        <w:rPr>
          <w:rFonts w:ascii="Times New Roman" w:hAnsi="Times New Roman" w:cs="Times New Roman"/>
          <w:shd w:val="clear" w:color="auto" w:fill="FFFFFF"/>
        </w:rPr>
        <w:t xml:space="preserve">                                                </w:t>
      </w:r>
      <w:r w:rsidR="00DE28E2" w:rsidRPr="009E55A9">
        <w:rPr>
          <w:rFonts w:ascii="Times New Roman" w:hAnsi="Times New Roman" w:cs="Times New Roman"/>
          <w:shd w:val="clear" w:color="auto" w:fill="FFFFFF"/>
        </w:rPr>
        <w:t xml:space="preserve">                                          </w:t>
      </w:r>
    </w:p>
    <w:p w:rsidR="00924E6B" w:rsidRPr="009E55A9" w:rsidRDefault="00A344E2" w:rsidP="00AC78CC">
      <w:pPr>
        <w:rPr>
          <w:rFonts w:ascii="Times New Roman" w:hAnsi="Times New Roman" w:cs="Times New Roman"/>
          <w:shd w:val="clear" w:color="auto" w:fill="FFFFFF"/>
        </w:rPr>
      </w:pPr>
      <w:r w:rsidRPr="009E55A9">
        <w:rPr>
          <w:rFonts w:ascii="Times New Roman" w:hAnsi="Times New Roman" w:cs="Times New Roman"/>
          <w:shd w:val="clear" w:color="auto" w:fill="FFFFFF"/>
        </w:rPr>
        <w:t xml:space="preserve">                                                                                </w:t>
      </w:r>
      <w:r w:rsidR="00DE28E2" w:rsidRPr="009E55A9">
        <w:rPr>
          <w:rFonts w:ascii="Times New Roman" w:hAnsi="Times New Roman" w:cs="Times New Roman"/>
          <w:shd w:val="clear" w:color="auto" w:fill="FFFFFF"/>
        </w:rPr>
        <w:t xml:space="preserve">  </w:t>
      </w:r>
      <w:r w:rsidR="00924E6B" w:rsidRPr="009E55A9">
        <w:rPr>
          <w:rFonts w:ascii="Times New Roman" w:hAnsi="Times New Roman" w:cs="Times New Roman"/>
          <w:shd w:val="clear" w:color="auto" w:fill="FFFFFF"/>
        </w:rPr>
        <w:t xml:space="preserve">  </w:t>
      </w:r>
      <w:r w:rsidR="00924E6B" w:rsidRPr="009E55A9">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1B4DE8"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9E55A9" w:rsidRDefault="00A44DC5" w:rsidP="00AC78CC">
            <w:pPr>
              <w:rPr>
                <w:rFonts w:ascii="Times New Roman" w:hAnsi="Times New Roman" w:cs="Times New Roman"/>
              </w:rPr>
            </w:pPr>
            <w:r w:rsidRPr="009E55A9">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9E55A9" w:rsidRDefault="00A44DC5" w:rsidP="00AC78CC">
            <w:pPr>
              <w:rPr>
                <w:rFonts w:ascii="Times New Roman" w:hAnsi="Times New Roman" w:cs="Times New Roman"/>
              </w:rPr>
            </w:pPr>
            <w:r w:rsidRPr="009E55A9">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9E55A9" w:rsidRDefault="00A44DC5" w:rsidP="00AC78CC">
            <w:pPr>
              <w:rPr>
                <w:rFonts w:ascii="Times New Roman" w:hAnsi="Times New Roman" w:cs="Times New Roman"/>
              </w:rPr>
            </w:pPr>
            <w:r w:rsidRPr="009E55A9">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9E55A9" w:rsidRDefault="00A44DC5" w:rsidP="00AC78CC">
            <w:pPr>
              <w:rPr>
                <w:rFonts w:ascii="Times New Roman" w:hAnsi="Times New Roman" w:cs="Times New Roman"/>
              </w:rPr>
            </w:pPr>
            <w:r w:rsidRPr="009E55A9">
              <w:rPr>
                <w:rFonts w:ascii="Times New Roman" w:eastAsia="Times New Roman" w:hAnsi="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9E55A9" w:rsidRDefault="00A44DC5" w:rsidP="00155135">
            <w:pPr>
              <w:rPr>
                <w:rFonts w:ascii="Times New Roman" w:hAnsi="Times New Roman" w:cs="Times New Roman"/>
              </w:rPr>
            </w:pPr>
            <w:r w:rsidRPr="009E55A9">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1B4DE8" w:rsidRDefault="00A44DC5" w:rsidP="00155135">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1B4DE8" w:rsidRDefault="00A44DC5" w:rsidP="00155135">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9D0AB8"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AB8" w:rsidRPr="009E55A9" w:rsidRDefault="009D0AB8" w:rsidP="00AC78CC">
            <w:pPr>
              <w:rPr>
                <w:rFonts w:ascii="Times New Roman" w:hAnsi="Times New Roman"/>
              </w:rPr>
            </w:pPr>
            <w:r w:rsidRPr="009E55A9">
              <w:rPr>
                <w:rFonts w:ascii="Times New Roman" w:hAnsi="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hAnsi="Times New Roman"/>
                <w:color w:val="000000"/>
              </w:rPr>
              <w:t xml:space="preserve">Простыни в рулоне </w:t>
            </w:r>
          </w:p>
        </w:tc>
        <w:tc>
          <w:tcPr>
            <w:tcW w:w="1275" w:type="dxa"/>
            <w:tcBorders>
              <w:top w:val="nil"/>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40 шт</w:t>
            </w:r>
          </w:p>
        </w:tc>
        <w:tc>
          <w:tcPr>
            <w:tcW w:w="1418" w:type="dxa"/>
            <w:tcBorders>
              <w:top w:val="nil"/>
              <w:left w:val="single" w:sz="4" w:space="0" w:color="auto"/>
              <w:bottom w:val="single" w:sz="4" w:space="0" w:color="auto"/>
              <w:right w:val="single" w:sz="4" w:space="0" w:color="auto"/>
            </w:tcBorders>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17400</w:t>
            </w:r>
          </w:p>
        </w:tc>
        <w:tc>
          <w:tcPr>
            <w:tcW w:w="3118"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696000,00</w:t>
            </w:r>
          </w:p>
        </w:tc>
        <w:tc>
          <w:tcPr>
            <w:tcW w:w="2127" w:type="dxa"/>
            <w:tcBorders>
              <w:top w:val="single" w:sz="4" w:space="0" w:color="auto"/>
              <w:left w:val="single" w:sz="4" w:space="0" w:color="auto"/>
              <w:bottom w:val="single" w:sz="4" w:space="0" w:color="auto"/>
              <w:right w:val="single" w:sz="4" w:space="0" w:color="auto"/>
            </w:tcBorders>
            <w:hideMark/>
          </w:tcPr>
          <w:p w:rsidR="009D0AB8" w:rsidRPr="00A962B3" w:rsidRDefault="009D0AB8" w:rsidP="00155135">
            <w:pPr>
              <w:spacing w:line="276" w:lineRule="auto"/>
              <w:rPr>
                <w:rFonts w:ascii="Times New Roman" w:hAnsi="Times New Roman"/>
                <w:sz w:val="18"/>
                <w:szCs w:val="18"/>
              </w:rPr>
            </w:pPr>
            <w:r w:rsidRPr="00A962B3">
              <w:rPr>
                <w:rFonts w:ascii="Times New Roman" w:hAnsi="Times New Roman"/>
                <w:sz w:val="18"/>
                <w:szCs w:val="18"/>
              </w:rPr>
              <w:t xml:space="preserve">СКО, г. Петропавловск, </w:t>
            </w:r>
            <w:r w:rsidRPr="00A962B3">
              <w:rPr>
                <w:rFonts w:ascii="Times New Roman" w:hAnsi="Times New Roman"/>
                <w:sz w:val="18"/>
                <w:szCs w:val="18"/>
                <w:shd w:val="clear" w:color="auto" w:fill="FFFFFF"/>
              </w:rPr>
              <w:t>ул. Имени Тауфика МухамедРахимова  27</w:t>
            </w:r>
            <w:r w:rsidRPr="00A962B3">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AB8" w:rsidRPr="00A962B3" w:rsidRDefault="009D0AB8" w:rsidP="00155135">
            <w:pPr>
              <w:rPr>
                <w:rFonts w:ascii="Times New Roman" w:eastAsia="Times New Roman" w:hAnsi="Times New Roman"/>
                <w:color w:val="000000"/>
                <w:sz w:val="18"/>
                <w:szCs w:val="18"/>
                <w:lang w:eastAsia="ru-RU"/>
              </w:rPr>
            </w:pPr>
            <w:r w:rsidRPr="00A962B3">
              <w:rPr>
                <w:rFonts w:ascii="Times New Roman" w:eastAsia="Times New Roman" w:hAnsi="Times New Roman"/>
                <w:color w:val="000000"/>
                <w:sz w:val="18"/>
                <w:szCs w:val="18"/>
                <w:lang w:eastAsia="ru-RU"/>
              </w:rPr>
              <w:t>Поставка  после подписания договора,по заявке Заказчика</w:t>
            </w:r>
          </w:p>
        </w:tc>
      </w:tr>
      <w:tr w:rsidR="009D0AB8"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AB8" w:rsidRPr="009E55A9" w:rsidRDefault="009D0AB8" w:rsidP="00AC78CC">
            <w:pPr>
              <w:rPr>
                <w:rFonts w:ascii="Times New Roman" w:hAnsi="Times New Roman"/>
              </w:rPr>
            </w:pPr>
            <w:r w:rsidRPr="009E55A9">
              <w:rPr>
                <w:rFonts w:ascii="Times New Roman" w:hAnsi="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val="en-US" w:eastAsia="ru-RU"/>
              </w:rPr>
            </w:pPr>
            <w:r w:rsidRPr="009E55A9">
              <w:rPr>
                <w:rFonts w:ascii="Times New Roman" w:eastAsia="Times New Roman" w:hAnsi="Times New Roman"/>
                <w:color w:val="000000"/>
                <w:lang w:eastAsia="ru-RU"/>
              </w:rPr>
              <w:t>Сенсорный датчик SpO2</w:t>
            </w:r>
          </w:p>
        </w:tc>
        <w:tc>
          <w:tcPr>
            <w:tcW w:w="1275" w:type="dxa"/>
            <w:tcBorders>
              <w:top w:val="nil"/>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2 шт</w:t>
            </w:r>
          </w:p>
        </w:tc>
        <w:tc>
          <w:tcPr>
            <w:tcW w:w="1418" w:type="dxa"/>
            <w:tcBorders>
              <w:top w:val="nil"/>
              <w:left w:val="single" w:sz="4" w:space="0" w:color="auto"/>
              <w:bottom w:val="single" w:sz="4" w:space="0" w:color="auto"/>
              <w:right w:val="single" w:sz="4" w:space="0" w:color="auto"/>
            </w:tcBorders>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57500</w:t>
            </w:r>
          </w:p>
        </w:tc>
        <w:tc>
          <w:tcPr>
            <w:tcW w:w="3118"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115000,00</w:t>
            </w:r>
          </w:p>
        </w:tc>
        <w:tc>
          <w:tcPr>
            <w:tcW w:w="2127" w:type="dxa"/>
            <w:tcBorders>
              <w:top w:val="single" w:sz="4" w:space="0" w:color="auto"/>
              <w:left w:val="single" w:sz="4" w:space="0" w:color="auto"/>
              <w:bottom w:val="single" w:sz="4" w:space="0" w:color="auto"/>
              <w:right w:val="single" w:sz="4" w:space="0" w:color="auto"/>
            </w:tcBorders>
            <w:hideMark/>
          </w:tcPr>
          <w:p w:rsidR="009D0AB8" w:rsidRPr="00A962B3" w:rsidRDefault="009D0AB8">
            <w:pPr>
              <w:rPr>
                <w:sz w:val="18"/>
                <w:szCs w:val="18"/>
              </w:rPr>
            </w:pPr>
            <w:r w:rsidRPr="00A962B3">
              <w:rPr>
                <w:rFonts w:ascii="Times New Roman" w:hAnsi="Times New Roman"/>
                <w:sz w:val="18"/>
                <w:szCs w:val="18"/>
              </w:rPr>
              <w:t xml:space="preserve">СКО, г. Петропавловск, </w:t>
            </w:r>
            <w:r w:rsidRPr="00A962B3">
              <w:rPr>
                <w:rFonts w:ascii="Times New Roman" w:hAnsi="Times New Roman"/>
                <w:sz w:val="18"/>
                <w:szCs w:val="18"/>
                <w:shd w:val="clear" w:color="auto" w:fill="FFFFFF"/>
              </w:rPr>
              <w:t>ул. Имени Тауфика МухамедРахимова  27</w:t>
            </w:r>
            <w:r w:rsidRPr="00A962B3">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AB8" w:rsidRPr="00A962B3" w:rsidRDefault="009D0AB8" w:rsidP="00155135">
            <w:pPr>
              <w:rPr>
                <w:rFonts w:ascii="Times New Roman" w:eastAsia="Times New Roman" w:hAnsi="Times New Roman"/>
                <w:color w:val="000000"/>
                <w:sz w:val="18"/>
                <w:szCs w:val="18"/>
                <w:lang w:eastAsia="ru-RU"/>
              </w:rPr>
            </w:pPr>
            <w:r w:rsidRPr="00A962B3">
              <w:rPr>
                <w:rFonts w:ascii="Times New Roman" w:eastAsia="Times New Roman" w:hAnsi="Times New Roman"/>
                <w:color w:val="000000"/>
                <w:sz w:val="18"/>
                <w:szCs w:val="18"/>
                <w:lang w:eastAsia="ru-RU"/>
              </w:rPr>
              <w:t>Поставка  после подписания договора,по заявке Заказчика</w:t>
            </w:r>
          </w:p>
        </w:tc>
      </w:tr>
      <w:tr w:rsidR="009D0AB8"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AB8" w:rsidRPr="009E55A9" w:rsidRDefault="009D0AB8" w:rsidP="002E0300">
            <w:pPr>
              <w:rPr>
                <w:rFonts w:ascii="Times New Roman" w:hAnsi="Times New Roman"/>
              </w:rPr>
            </w:pPr>
            <w:r w:rsidRPr="009E55A9">
              <w:rPr>
                <w:rFonts w:ascii="Times New Roman" w:hAnsi="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pStyle w:val="20"/>
              <w:shd w:val="clear" w:color="auto" w:fill="auto"/>
              <w:spacing w:after="0" w:line="210" w:lineRule="exact"/>
              <w:rPr>
                <w:rFonts w:ascii="Times New Roman" w:hAnsi="Times New Roman" w:cs="Times New Roman"/>
              </w:rPr>
            </w:pPr>
            <w:r w:rsidRPr="009E55A9">
              <w:rPr>
                <w:rFonts w:ascii="Times New Roman" w:hAnsi="Times New Roman" w:cs="Times New Roman"/>
              </w:rPr>
              <w:t xml:space="preserve">Рециркулятор воздуха стационарный  </w:t>
            </w:r>
          </w:p>
        </w:tc>
        <w:tc>
          <w:tcPr>
            <w:tcW w:w="1275" w:type="dxa"/>
            <w:tcBorders>
              <w:top w:val="nil"/>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53000</w:t>
            </w:r>
          </w:p>
        </w:tc>
        <w:tc>
          <w:tcPr>
            <w:tcW w:w="3118"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53000,00</w:t>
            </w:r>
          </w:p>
        </w:tc>
        <w:tc>
          <w:tcPr>
            <w:tcW w:w="2127" w:type="dxa"/>
            <w:tcBorders>
              <w:top w:val="single" w:sz="4" w:space="0" w:color="auto"/>
              <w:left w:val="single" w:sz="4" w:space="0" w:color="auto"/>
              <w:bottom w:val="single" w:sz="4" w:space="0" w:color="auto"/>
              <w:right w:val="single" w:sz="4" w:space="0" w:color="auto"/>
            </w:tcBorders>
            <w:hideMark/>
          </w:tcPr>
          <w:p w:rsidR="009D0AB8" w:rsidRPr="00A962B3" w:rsidRDefault="009D0AB8">
            <w:pPr>
              <w:rPr>
                <w:sz w:val="18"/>
                <w:szCs w:val="18"/>
              </w:rPr>
            </w:pPr>
            <w:r w:rsidRPr="00A962B3">
              <w:rPr>
                <w:rFonts w:ascii="Times New Roman" w:hAnsi="Times New Roman"/>
                <w:sz w:val="18"/>
                <w:szCs w:val="18"/>
              </w:rPr>
              <w:t xml:space="preserve">СКО, г. Петропавловск, </w:t>
            </w:r>
            <w:r w:rsidRPr="00A962B3">
              <w:rPr>
                <w:rFonts w:ascii="Times New Roman" w:hAnsi="Times New Roman"/>
                <w:sz w:val="18"/>
                <w:szCs w:val="18"/>
                <w:shd w:val="clear" w:color="auto" w:fill="FFFFFF"/>
              </w:rPr>
              <w:t>ул. Имени Тауфика МухамедРахимова  27</w:t>
            </w:r>
            <w:r w:rsidRPr="00A962B3">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AB8" w:rsidRPr="00A962B3" w:rsidRDefault="009D0AB8" w:rsidP="00155135">
            <w:pPr>
              <w:rPr>
                <w:rFonts w:ascii="Times New Roman" w:eastAsia="Times New Roman" w:hAnsi="Times New Roman"/>
                <w:color w:val="000000"/>
                <w:sz w:val="18"/>
                <w:szCs w:val="18"/>
                <w:lang w:eastAsia="ru-RU"/>
              </w:rPr>
            </w:pPr>
            <w:r w:rsidRPr="00A962B3">
              <w:rPr>
                <w:rFonts w:ascii="Times New Roman" w:eastAsia="Times New Roman" w:hAnsi="Times New Roman"/>
                <w:color w:val="000000"/>
                <w:sz w:val="18"/>
                <w:szCs w:val="18"/>
                <w:lang w:eastAsia="ru-RU"/>
              </w:rPr>
              <w:t>Поставка  после подписания договора,по заявке Заказчика</w:t>
            </w:r>
          </w:p>
        </w:tc>
      </w:tr>
      <w:tr w:rsidR="009D0AB8"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AB8" w:rsidRPr="009E55A9" w:rsidRDefault="009D0AB8" w:rsidP="002E0300">
            <w:pPr>
              <w:rPr>
                <w:rFonts w:ascii="Times New Roman" w:hAnsi="Times New Roman"/>
              </w:rPr>
            </w:pPr>
            <w:r w:rsidRPr="009E55A9">
              <w:rPr>
                <w:rFonts w:ascii="Times New Roman" w:hAnsi="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pStyle w:val="20"/>
              <w:shd w:val="clear" w:color="auto" w:fill="auto"/>
              <w:spacing w:after="0" w:line="210" w:lineRule="exact"/>
              <w:rPr>
                <w:rFonts w:ascii="Times New Roman" w:hAnsi="Times New Roman" w:cs="Times New Roman"/>
              </w:rPr>
            </w:pPr>
            <w:r w:rsidRPr="009E55A9">
              <w:rPr>
                <w:rFonts w:ascii="Times New Roman" w:hAnsi="Times New Roman" w:cs="Times New Roman"/>
              </w:rPr>
              <w:t>Рециркулятор воздуха передвижной</w:t>
            </w:r>
          </w:p>
        </w:tc>
        <w:tc>
          <w:tcPr>
            <w:tcW w:w="1275" w:type="dxa"/>
            <w:tcBorders>
              <w:top w:val="nil"/>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72000</w:t>
            </w:r>
          </w:p>
        </w:tc>
        <w:tc>
          <w:tcPr>
            <w:tcW w:w="3118"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72000,00</w:t>
            </w:r>
          </w:p>
        </w:tc>
        <w:tc>
          <w:tcPr>
            <w:tcW w:w="2127" w:type="dxa"/>
            <w:tcBorders>
              <w:top w:val="single" w:sz="4" w:space="0" w:color="auto"/>
              <w:left w:val="single" w:sz="4" w:space="0" w:color="auto"/>
              <w:bottom w:val="single" w:sz="4" w:space="0" w:color="auto"/>
              <w:right w:val="single" w:sz="4" w:space="0" w:color="auto"/>
            </w:tcBorders>
            <w:hideMark/>
          </w:tcPr>
          <w:p w:rsidR="009D0AB8" w:rsidRPr="00A962B3" w:rsidRDefault="009D0AB8">
            <w:pPr>
              <w:rPr>
                <w:sz w:val="18"/>
                <w:szCs w:val="18"/>
              </w:rPr>
            </w:pPr>
            <w:r w:rsidRPr="00A962B3">
              <w:rPr>
                <w:rFonts w:ascii="Times New Roman" w:hAnsi="Times New Roman"/>
                <w:sz w:val="18"/>
                <w:szCs w:val="18"/>
              </w:rPr>
              <w:t xml:space="preserve">СКО, г. Петропавловск, </w:t>
            </w:r>
            <w:r w:rsidRPr="00A962B3">
              <w:rPr>
                <w:rFonts w:ascii="Times New Roman" w:hAnsi="Times New Roman"/>
                <w:sz w:val="18"/>
                <w:szCs w:val="18"/>
                <w:shd w:val="clear" w:color="auto" w:fill="FFFFFF"/>
              </w:rPr>
              <w:t>ул. Имени Тауфика МухамедРахимова  27</w:t>
            </w:r>
            <w:r w:rsidRPr="00A962B3">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AB8" w:rsidRPr="00A962B3" w:rsidRDefault="009D0AB8" w:rsidP="00155135">
            <w:pPr>
              <w:rPr>
                <w:rFonts w:ascii="Times New Roman" w:eastAsia="Times New Roman" w:hAnsi="Times New Roman"/>
                <w:color w:val="000000"/>
                <w:sz w:val="18"/>
                <w:szCs w:val="18"/>
                <w:lang w:eastAsia="ru-RU"/>
              </w:rPr>
            </w:pPr>
            <w:r w:rsidRPr="00A962B3">
              <w:rPr>
                <w:rFonts w:ascii="Times New Roman" w:eastAsia="Times New Roman" w:hAnsi="Times New Roman"/>
                <w:color w:val="000000"/>
                <w:sz w:val="18"/>
                <w:szCs w:val="18"/>
                <w:lang w:eastAsia="ru-RU"/>
              </w:rPr>
              <w:t>Поставка  после подписания договора,по заявке Заказчика</w:t>
            </w:r>
          </w:p>
        </w:tc>
      </w:tr>
      <w:tr w:rsidR="009D0AB8"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AB8" w:rsidRPr="009E55A9" w:rsidRDefault="009D0AB8" w:rsidP="002E0300">
            <w:pPr>
              <w:rPr>
                <w:rFonts w:ascii="Times New Roman" w:hAnsi="Times New Roman"/>
              </w:rPr>
            </w:pPr>
            <w:r w:rsidRPr="009E55A9">
              <w:rPr>
                <w:rFonts w:ascii="Times New Roman" w:hAnsi="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pStyle w:val="20"/>
              <w:shd w:val="clear" w:color="auto" w:fill="auto"/>
              <w:spacing w:after="0" w:line="210" w:lineRule="exact"/>
              <w:rPr>
                <w:rFonts w:ascii="Times New Roman" w:hAnsi="Times New Roman" w:cs="Times New Roman"/>
              </w:rPr>
            </w:pPr>
            <w:r w:rsidRPr="009E55A9">
              <w:rPr>
                <w:rFonts w:ascii="Times New Roman" w:hAnsi="Times New Roman" w:cs="Times New Roman"/>
              </w:rPr>
              <w:t>Одноразовые биопсийные щи</w:t>
            </w:r>
            <w:r w:rsidR="00E011E0" w:rsidRPr="009E55A9">
              <w:rPr>
                <w:rFonts w:ascii="Times New Roman" w:hAnsi="Times New Roman" w:cs="Times New Roman"/>
              </w:rPr>
              <w:t>пцы с браншами типа   «Аллигатор»                                                                Для гастроскопии               (мин.диаметр рабочего канала 2,8 мм, рабочая длина 1550 мм)</w:t>
            </w:r>
          </w:p>
        </w:tc>
        <w:tc>
          <w:tcPr>
            <w:tcW w:w="1275" w:type="dxa"/>
            <w:tcBorders>
              <w:top w:val="nil"/>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 уп (20 шт)</w:t>
            </w:r>
          </w:p>
        </w:tc>
        <w:tc>
          <w:tcPr>
            <w:tcW w:w="1418" w:type="dxa"/>
            <w:tcBorders>
              <w:top w:val="nil"/>
              <w:left w:val="single" w:sz="4" w:space="0" w:color="auto"/>
              <w:bottom w:val="single" w:sz="4" w:space="0" w:color="auto"/>
              <w:right w:val="single" w:sz="4" w:space="0" w:color="auto"/>
            </w:tcBorders>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150000</w:t>
            </w:r>
          </w:p>
        </w:tc>
        <w:tc>
          <w:tcPr>
            <w:tcW w:w="3118"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150000,00</w:t>
            </w:r>
          </w:p>
        </w:tc>
        <w:tc>
          <w:tcPr>
            <w:tcW w:w="2127" w:type="dxa"/>
            <w:tcBorders>
              <w:top w:val="single" w:sz="4" w:space="0" w:color="auto"/>
              <w:left w:val="single" w:sz="4" w:space="0" w:color="auto"/>
              <w:bottom w:val="single" w:sz="4" w:space="0" w:color="auto"/>
              <w:right w:val="single" w:sz="4" w:space="0" w:color="auto"/>
            </w:tcBorders>
            <w:hideMark/>
          </w:tcPr>
          <w:p w:rsidR="009D0AB8" w:rsidRPr="00A962B3" w:rsidRDefault="009D0AB8">
            <w:pPr>
              <w:rPr>
                <w:sz w:val="18"/>
                <w:szCs w:val="18"/>
              </w:rPr>
            </w:pPr>
            <w:r w:rsidRPr="00A962B3">
              <w:rPr>
                <w:rFonts w:ascii="Times New Roman" w:hAnsi="Times New Roman"/>
                <w:sz w:val="18"/>
                <w:szCs w:val="18"/>
              </w:rPr>
              <w:t xml:space="preserve">СКО, г. Петропавловск, </w:t>
            </w:r>
            <w:r w:rsidRPr="00A962B3">
              <w:rPr>
                <w:rFonts w:ascii="Times New Roman" w:hAnsi="Times New Roman"/>
                <w:sz w:val="18"/>
                <w:szCs w:val="18"/>
                <w:shd w:val="clear" w:color="auto" w:fill="FFFFFF"/>
              </w:rPr>
              <w:t>ул. Имени Тауфика МухамедРахимова  27</w:t>
            </w:r>
            <w:r w:rsidRPr="00A962B3">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AB8" w:rsidRPr="00A962B3" w:rsidRDefault="009D0AB8" w:rsidP="00155135">
            <w:pPr>
              <w:rPr>
                <w:rFonts w:ascii="Times New Roman" w:hAnsi="Times New Roman"/>
                <w:sz w:val="18"/>
                <w:szCs w:val="18"/>
              </w:rPr>
            </w:pPr>
            <w:r w:rsidRPr="00A962B3">
              <w:rPr>
                <w:rFonts w:ascii="Times New Roman" w:eastAsia="Times New Roman" w:hAnsi="Times New Roman"/>
                <w:color w:val="000000"/>
                <w:sz w:val="18"/>
                <w:szCs w:val="18"/>
                <w:lang w:eastAsia="ru-RU"/>
              </w:rPr>
              <w:t>Поставка  после подписания договора, 15 дней по заявке Заказчика</w:t>
            </w:r>
          </w:p>
        </w:tc>
      </w:tr>
      <w:tr w:rsidR="009D0AB8"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9D0AB8" w:rsidRPr="009E55A9" w:rsidRDefault="009D0AB8" w:rsidP="002E0300">
            <w:pPr>
              <w:rPr>
                <w:rFonts w:ascii="Times New Roman" w:hAnsi="Times New Roman"/>
              </w:rPr>
            </w:pPr>
            <w:r w:rsidRPr="009E55A9">
              <w:rPr>
                <w:rFonts w:ascii="Times New Roman" w:hAnsi="Times New Roman"/>
              </w:rPr>
              <w:t>6</w:t>
            </w:r>
          </w:p>
        </w:tc>
        <w:tc>
          <w:tcPr>
            <w:tcW w:w="4253"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pStyle w:val="20"/>
              <w:shd w:val="clear" w:color="auto" w:fill="auto"/>
              <w:spacing w:after="0" w:line="210" w:lineRule="exact"/>
              <w:rPr>
                <w:rFonts w:ascii="Times New Roman" w:hAnsi="Times New Roman" w:cs="Times New Roman"/>
              </w:rPr>
            </w:pPr>
            <w:r w:rsidRPr="009E55A9">
              <w:rPr>
                <w:rFonts w:ascii="Times New Roman" w:hAnsi="Times New Roman" w:cs="Times New Roman"/>
              </w:rPr>
              <w:t>Одноразовые биопсийные щи</w:t>
            </w:r>
            <w:r w:rsidR="00E011E0" w:rsidRPr="009E55A9">
              <w:rPr>
                <w:rFonts w:ascii="Times New Roman" w:hAnsi="Times New Roman" w:cs="Times New Roman"/>
              </w:rPr>
              <w:t xml:space="preserve">пцы с браншами типа </w:t>
            </w:r>
            <w:r w:rsidRPr="009E55A9">
              <w:rPr>
                <w:rFonts w:ascii="Times New Roman" w:hAnsi="Times New Roman" w:cs="Times New Roman"/>
              </w:rPr>
              <w:t xml:space="preserve"> «Аллигатор»</w:t>
            </w:r>
            <w:r w:rsidR="00E011E0" w:rsidRPr="009E55A9">
              <w:rPr>
                <w:rFonts w:ascii="Times New Roman" w:hAnsi="Times New Roman" w:cs="Times New Roman"/>
              </w:rPr>
              <w:t xml:space="preserve">                                                                      Для колоноскопии          (мин.диаметр рабочего канала 2,8 мм, рабочая длина 2300 мм)</w:t>
            </w:r>
          </w:p>
        </w:tc>
        <w:tc>
          <w:tcPr>
            <w:tcW w:w="1275" w:type="dxa"/>
            <w:tcBorders>
              <w:top w:val="nil"/>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 уп          (20 шт)</w:t>
            </w:r>
          </w:p>
        </w:tc>
        <w:tc>
          <w:tcPr>
            <w:tcW w:w="1418" w:type="dxa"/>
            <w:tcBorders>
              <w:top w:val="nil"/>
              <w:left w:val="single" w:sz="4" w:space="0" w:color="auto"/>
              <w:bottom w:val="single" w:sz="4" w:space="0" w:color="auto"/>
              <w:right w:val="single" w:sz="4" w:space="0" w:color="auto"/>
            </w:tcBorders>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150000</w:t>
            </w:r>
          </w:p>
        </w:tc>
        <w:tc>
          <w:tcPr>
            <w:tcW w:w="3118" w:type="dxa"/>
            <w:tcBorders>
              <w:top w:val="single" w:sz="4" w:space="0" w:color="auto"/>
              <w:left w:val="single" w:sz="4" w:space="0" w:color="auto"/>
              <w:bottom w:val="single" w:sz="4" w:space="0" w:color="auto"/>
              <w:right w:val="single" w:sz="4" w:space="0" w:color="auto"/>
            </w:tcBorders>
            <w:hideMark/>
          </w:tcPr>
          <w:p w:rsidR="009D0AB8" w:rsidRPr="009E55A9" w:rsidRDefault="009D0AB8" w:rsidP="00155135">
            <w:pPr>
              <w:rPr>
                <w:rFonts w:ascii="Times New Roman" w:eastAsia="Times New Roman" w:hAnsi="Times New Roman"/>
                <w:color w:val="000000"/>
                <w:lang w:eastAsia="ru-RU"/>
              </w:rPr>
            </w:pPr>
            <w:r w:rsidRPr="009E55A9">
              <w:rPr>
                <w:rFonts w:ascii="Times New Roman" w:eastAsia="Times New Roman" w:hAnsi="Times New Roman"/>
                <w:color w:val="000000"/>
                <w:lang w:eastAsia="ru-RU"/>
              </w:rPr>
              <w:t>150000,00</w:t>
            </w:r>
          </w:p>
        </w:tc>
        <w:tc>
          <w:tcPr>
            <w:tcW w:w="2127" w:type="dxa"/>
            <w:tcBorders>
              <w:top w:val="single" w:sz="4" w:space="0" w:color="auto"/>
              <w:left w:val="single" w:sz="4" w:space="0" w:color="auto"/>
              <w:bottom w:val="single" w:sz="4" w:space="0" w:color="auto"/>
              <w:right w:val="single" w:sz="4" w:space="0" w:color="auto"/>
            </w:tcBorders>
            <w:hideMark/>
          </w:tcPr>
          <w:p w:rsidR="009D0AB8" w:rsidRPr="00A962B3" w:rsidRDefault="009D0AB8">
            <w:pPr>
              <w:rPr>
                <w:sz w:val="18"/>
                <w:szCs w:val="18"/>
              </w:rPr>
            </w:pPr>
            <w:r w:rsidRPr="00A962B3">
              <w:rPr>
                <w:rFonts w:ascii="Times New Roman" w:hAnsi="Times New Roman"/>
                <w:sz w:val="18"/>
                <w:szCs w:val="18"/>
              </w:rPr>
              <w:t xml:space="preserve">СКО, г. Петропавловск, </w:t>
            </w:r>
            <w:r w:rsidRPr="00A962B3">
              <w:rPr>
                <w:rFonts w:ascii="Times New Roman" w:hAnsi="Times New Roman"/>
                <w:sz w:val="18"/>
                <w:szCs w:val="18"/>
                <w:shd w:val="clear" w:color="auto" w:fill="FFFFFF"/>
              </w:rPr>
              <w:t>ул. Имени Тауфика МухамедРахимова  27</w:t>
            </w:r>
            <w:r w:rsidRPr="00A962B3">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9D0AB8" w:rsidRPr="00A962B3" w:rsidRDefault="009D0AB8" w:rsidP="00155135">
            <w:pPr>
              <w:rPr>
                <w:rFonts w:ascii="Times New Roman" w:hAnsi="Times New Roman"/>
                <w:sz w:val="18"/>
                <w:szCs w:val="18"/>
              </w:rPr>
            </w:pPr>
            <w:r w:rsidRPr="00A962B3">
              <w:rPr>
                <w:rFonts w:ascii="Times New Roman" w:eastAsia="Times New Roman" w:hAnsi="Times New Roman"/>
                <w:color w:val="000000"/>
                <w:sz w:val="18"/>
                <w:szCs w:val="18"/>
                <w:lang w:eastAsia="ru-RU"/>
              </w:rPr>
              <w:t>Поставка  после подписания договора, 15 дней по заявке Заказчика</w:t>
            </w: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9E55A9" w:rsidRDefault="00924E6B" w:rsidP="00F17E44">
      <w:pPr>
        <w:ind w:left="2124" w:firstLine="708"/>
        <w:rPr>
          <w:rFonts w:ascii="Times New Roman" w:hAnsi="Times New Roman" w:cs="Times New Roman"/>
          <w:b/>
          <w:shd w:val="clear" w:color="auto" w:fill="FFFFFF"/>
        </w:rPr>
      </w:pPr>
      <w:r w:rsidRPr="009E55A9">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9E55A9" w:rsidRDefault="00924E6B" w:rsidP="00AC78CC">
      <w:pPr>
        <w:rPr>
          <w:rFonts w:ascii="Times New Roman" w:hAnsi="Times New Roman" w:cs="Times New Roman"/>
          <w:b/>
        </w:rPr>
      </w:pPr>
      <w:r w:rsidRPr="009E55A9">
        <w:rPr>
          <w:rFonts w:ascii="Times New Roman" w:hAnsi="Times New Roman" w:cs="Times New Roman"/>
          <w:b/>
        </w:rPr>
        <w:t xml:space="preserve">                               </w:t>
      </w:r>
    </w:p>
    <w:p w:rsidR="00924E6B" w:rsidRPr="009E55A9" w:rsidRDefault="008E330C" w:rsidP="00AC78CC">
      <w:pPr>
        <w:rPr>
          <w:rFonts w:ascii="Times New Roman" w:hAnsi="Times New Roman" w:cs="Times New Roman"/>
          <w:b/>
        </w:rPr>
      </w:pPr>
      <w:r w:rsidRPr="009E55A9">
        <w:rPr>
          <w:rFonts w:ascii="Times New Roman" w:hAnsi="Times New Roman" w:cs="Times New Roman"/>
          <w:b/>
        </w:rPr>
        <w:t xml:space="preserve">  </w:t>
      </w:r>
      <w:r w:rsidR="00336DEC" w:rsidRPr="009E55A9">
        <w:rPr>
          <w:rFonts w:ascii="Times New Roman" w:hAnsi="Times New Roman" w:cs="Times New Roman"/>
          <w:b/>
        </w:rPr>
        <w:t xml:space="preserve"> </w:t>
      </w:r>
      <w:r w:rsidR="00CB5B9D" w:rsidRPr="009E55A9">
        <w:rPr>
          <w:rFonts w:ascii="Times New Roman" w:hAnsi="Times New Roman" w:cs="Times New Roman"/>
          <w:b/>
        </w:rPr>
        <w:t>1.</w:t>
      </w:r>
      <w:r w:rsidR="005F777A" w:rsidRPr="009E55A9">
        <w:rPr>
          <w:rFonts w:ascii="Times New Roman" w:hAnsi="Times New Roman" w:cs="Times New Roman"/>
          <w:color w:val="000000"/>
        </w:rPr>
        <w:t xml:space="preserve"> </w:t>
      </w:r>
      <w:r w:rsidR="00611779" w:rsidRPr="009E55A9">
        <w:rPr>
          <w:rFonts w:ascii="Times New Roman" w:hAnsi="Times New Roman" w:cs="Times New Roman"/>
          <w:color w:val="000000"/>
        </w:rPr>
        <w:t>Простыни в рулоне</w:t>
      </w:r>
    </w:p>
    <w:tbl>
      <w:tblPr>
        <w:tblStyle w:val="a5"/>
        <w:tblW w:w="14850" w:type="dxa"/>
        <w:tblLook w:val="04A0"/>
      </w:tblPr>
      <w:tblGrid>
        <w:gridCol w:w="540"/>
        <w:gridCol w:w="3963"/>
        <w:gridCol w:w="3118"/>
        <w:gridCol w:w="4536"/>
        <w:gridCol w:w="2693"/>
      </w:tblGrid>
      <w:tr w:rsidR="00924E6B" w:rsidRPr="009E55A9"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E55A9" w:rsidRDefault="00924E6B" w:rsidP="00AC78CC">
            <w:pPr>
              <w:rPr>
                <w:rFonts w:ascii="Times New Roman" w:hAnsi="Times New Roman" w:cs="Times New Roman"/>
              </w:rPr>
            </w:pPr>
            <w:r w:rsidRPr="009E55A9">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E55A9" w:rsidRDefault="00924E6B" w:rsidP="00AC78CC">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E55A9" w:rsidRDefault="00924E6B" w:rsidP="00AC78CC">
            <w:pPr>
              <w:rPr>
                <w:rFonts w:ascii="Times New Roman" w:hAnsi="Times New Roman" w:cs="Times New Roman"/>
              </w:rPr>
            </w:pPr>
            <w:r w:rsidRPr="009E55A9">
              <w:rPr>
                <w:rFonts w:ascii="Times New Roman" w:hAnsi="Times New Roman" w:cs="Times New Roman"/>
              </w:rPr>
              <w:t>Цена за единицу</w:t>
            </w:r>
          </w:p>
          <w:p w:rsidR="00924E6B" w:rsidRPr="009E55A9" w:rsidRDefault="00924E6B" w:rsidP="00AC78CC">
            <w:pPr>
              <w:rPr>
                <w:rFonts w:ascii="Times New Roman" w:hAnsi="Times New Roman" w:cs="Times New Roman"/>
              </w:rPr>
            </w:pPr>
            <w:r w:rsidRPr="009E55A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E55A9" w:rsidRDefault="00924E6B" w:rsidP="00AC78CC">
            <w:pPr>
              <w:rPr>
                <w:rFonts w:ascii="Times New Roman" w:hAnsi="Times New Roman" w:cs="Times New Roman"/>
              </w:rPr>
            </w:pPr>
            <w:r w:rsidRPr="009E55A9">
              <w:rPr>
                <w:rFonts w:ascii="Times New Roman" w:hAnsi="Times New Roman" w:cs="Times New Roman"/>
                <w:lang w:val="en-US"/>
              </w:rPr>
              <w:t>C</w:t>
            </w:r>
            <w:r w:rsidRPr="009E55A9">
              <w:rPr>
                <w:rFonts w:ascii="Times New Roman" w:hAnsi="Times New Roman" w:cs="Times New Roman"/>
              </w:rPr>
              <w:t>умма ценового предложения представленного до даты и времени вскрытия</w:t>
            </w:r>
          </w:p>
          <w:p w:rsidR="00924E6B" w:rsidRPr="009E55A9" w:rsidRDefault="00924E6B" w:rsidP="00AC78CC">
            <w:pPr>
              <w:rPr>
                <w:rFonts w:ascii="Times New Roman" w:hAnsi="Times New Roman" w:cs="Times New Roman"/>
              </w:rPr>
            </w:pPr>
            <w:r w:rsidRPr="009E55A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E55A9" w:rsidRDefault="00924E6B" w:rsidP="00AC78CC">
            <w:pPr>
              <w:rPr>
                <w:rFonts w:ascii="Times New Roman" w:hAnsi="Times New Roman" w:cs="Times New Roman"/>
              </w:rPr>
            </w:pPr>
            <w:r w:rsidRPr="009E55A9">
              <w:rPr>
                <w:rFonts w:ascii="Times New Roman" w:hAnsi="Times New Roman" w:cs="Times New Roman"/>
              </w:rPr>
              <w:t>Время предоставления ценового предложения</w:t>
            </w:r>
          </w:p>
        </w:tc>
      </w:tr>
      <w:tr w:rsidR="00700416" w:rsidRPr="009E55A9"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E55A9"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E55A9"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E55A9"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E55A9"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E55A9" w:rsidRDefault="00700416" w:rsidP="00AC78CC">
            <w:pPr>
              <w:rPr>
                <w:rFonts w:ascii="Times New Roman" w:hAnsi="Times New Roman" w:cs="Times New Roman"/>
              </w:rPr>
            </w:pPr>
          </w:p>
        </w:tc>
      </w:tr>
      <w:tr w:rsidR="00700416" w:rsidRPr="009E55A9"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9E55A9" w:rsidRDefault="00700416" w:rsidP="00AC78CC">
            <w:pPr>
              <w:rPr>
                <w:rFonts w:ascii="Times New Roman" w:hAnsi="Times New Roman" w:cs="Times New Roman"/>
              </w:rPr>
            </w:pPr>
            <w:r w:rsidRPr="009E55A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9E55A9" w:rsidRDefault="00DE4374" w:rsidP="006C712F">
            <w:pPr>
              <w:rPr>
                <w:rFonts w:ascii="Times New Roman" w:hAnsi="Times New Roman" w:cs="Times New Roman"/>
              </w:rPr>
            </w:pPr>
            <w:r w:rsidRPr="009E55A9">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9E55A9" w:rsidRDefault="00DE4374" w:rsidP="00AC78CC">
            <w:pPr>
              <w:rPr>
                <w:rFonts w:ascii="Times New Roman" w:hAnsi="Times New Roman" w:cs="Times New Roman"/>
              </w:rPr>
            </w:pPr>
            <w:r w:rsidRPr="009E55A9">
              <w:rPr>
                <w:rFonts w:ascii="Times New Roman" w:hAnsi="Times New Roman" w:cs="Times New Roman"/>
              </w:rPr>
              <w:t>17400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9E55A9" w:rsidRDefault="00DE4374" w:rsidP="000D24AC">
            <w:pPr>
              <w:rPr>
                <w:rFonts w:ascii="Times New Roman" w:hAnsi="Times New Roman" w:cs="Times New Roman"/>
              </w:rPr>
            </w:pPr>
            <w:r w:rsidRPr="009E55A9">
              <w:rPr>
                <w:rFonts w:ascii="Times New Roman" w:hAnsi="Times New Roman" w:cs="Times New Roman"/>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9E55A9" w:rsidRDefault="00DE4374" w:rsidP="00AC78CC">
            <w:pPr>
              <w:rPr>
                <w:rFonts w:ascii="Times New Roman" w:hAnsi="Times New Roman" w:cs="Times New Roman"/>
              </w:rPr>
            </w:pPr>
            <w:r w:rsidRPr="009E55A9">
              <w:rPr>
                <w:rFonts w:ascii="Times New Roman" w:hAnsi="Times New Roman" w:cs="Times New Roman"/>
              </w:rPr>
              <w:t>30.04.19    09-03</w:t>
            </w:r>
          </w:p>
        </w:tc>
      </w:tr>
    </w:tbl>
    <w:p w:rsidR="00CD38BC" w:rsidRPr="009E55A9" w:rsidRDefault="00CD38BC" w:rsidP="00AC78CC">
      <w:pPr>
        <w:rPr>
          <w:rFonts w:ascii="Times New Roman" w:hAnsi="Times New Roman" w:cs="Times New Roman"/>
          <w:b/>
        </w:rPr>
      </w:pPr>
    </w:p>
    <w:p w:rsidR="00CD38BC" w:rsidRPr="009E55A9" w:rsidRDefault="00CB5B9D" w:rsidP="00AC78CC">
      <w:pPr>
        <w:rPr>
          <w:rFonts w:ascii="Times New Roman" w:hAnsi="Times New Roman" w:cs="Times New Roman"/>
        </w:rPr>
      </w:pPr>
      <w:r w:rsidRPr="009E55A9">
        <w:rPr>
          <w:rFonts w:ascii="Times New Roman" w:hAnsi="Times New Roman" w:cs="Times New Roman"/>
          <w:b/>
        </w:rPr>
        <w:t>2</w:t>
      </w:r>
      <w:r w:rsidR="00336DEC" w:rsidRPr="009E55A9">
        <w:rPr>
          <w:rFonts w:ascii="Times New Roman" w:hAnsi="Times New Roman" w:cs="Times New Roman"/>
          <w:b/>
        </w:rPr>
        <w:t>.</w:t>
      </w:r>
      <w:r w:rsidR="005F777A" w:rsidRPr="009E55A9">
        <w:rPr>
          <w:rFonts w:ascii="Times New Roman" w:hAnsi="Times New Roman" w:cs="Times New Roman"/>
          <w:color w:val="000000"/>
        </w:rPr>
        <w:t xml:space="preserve"> </w:t>
      </w:r>
      <w:r w:rsidR="00611779" w:rsidRPr="009E55A9">
        <w:rPr>
          <w:rFonts w:ascii="Times New Roman" w:eastAsia="Times New Roman" w:hAnsi="Times New Roman" w:cs="Times New Roman"/>
          <w:color w:val="000000"/>
          <w:lang w:eastAsia="ru-RU"/>
        </w:rPr>
        <w:t>Сенсорный датчик SpO2</w:t>
      </w:r>
    </w:p>
    <w:tbl>
      <w:tblPr>
        <w:tblStyle w:val="a5"/>
        <w:tblW w:w="14850" w:type="dxa"/>
        <w:tblLook w:val="04A0"/>
      </w:tblPr>
      <w:tblGrid>
        <w:gridCol w:w="540"/>
        <w:gridCol w:w="3963"/>
        <w:gridCol w:w="3118"/>
        <w:gridCol w:w="4536"/>
        <w:gridCol w:w="2693"/>
      </w:tblGrid>
      <w:tr w:rsidR="009051D1" w:rsidRPr="009E55A9"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9E55A9" w:rsidRDefault="009051D1" w:rsidP="00AC78CC">
            <w:pPr>
              <w:rPr>
                <w:rFonts w:ascii="Times New Roman" w:hAnsi="Times New Roman" w:cs="Times New Roman"/>
              </w:rPr>
            </w:pPr>
            <w:r w:rsidRPr="009E55A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9E55A9" w:rsidRDefault="009051D1" w:rsidP="00AC78CC">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9E55A9" w:rsidRDefault="009051D1" w:rsidP="00AC78CC">
            <w:pPr>
              <w:rPr>
                <w:rFonts w:ascii="Times New Roman" w:hAnsi="Times New Roman" w:cs="Times New Roman"/>
              </w:rPr>
            </w:pPr>
            <w:r w:rsidRPr="009E55A9">
              <w:rPr>
                <w:rFonts w:ascii="Times New Roman" w:hAnsi="Times New Roman" w:cs="Times New Roman"/>
              </w:rPr>
              <w:t>Цена за единицу</w:t>
            </w:r>
          </w:p>
          <w:p w:rsidR="009051D1" w:rsidRPr="009E55A9" w:rsidRDefault="009051D1" w:rsidP="00AC78CC">
            <w:pPr>
              <w:rPr>
                <w:rFonts w:ascii="Times New Roman" w:hAnsi="Times New Roman" w:cs="Times New Roman"/>
              </w:rPr>
            </w:pPr>
            <w:r w:rsidRPr="009E55A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9E55A9" w:rsidRDefault="009051D1" w:rsidP="00AC78CC">
            <w:pPr>
              <w:rPr>
                <w:rFonts w:ascii="Times New Roman" w:hAnsi="Times New Roman" w:cs="Times New Roman"/>
              </w:rPr>
            </w:pPr>
            <w:r w:rsidRPr="009E55A9">
              <w:rPr>
                <w:rFonts w:ascii="Times New Roman" w:hAnsi="Times New Roman" w:cs="Times New Roman"/>
                <w:lang w:val="en-US"/>
              </w:rPr>
              <w:t>C</w:t>
            </w:r>
            <w:r w:rsidRPr="009E55A9">
              <w:rPr>
                <w:rFonts w:ascii="Times New Roman" w:hAnsi="Times New Roman" w:cs="Times New Roman"/>
              </w:rPr>
              <w:t>умма ценового предложения представленного до даты и времени вскрытия</w:t>
            </w:r>
          </w:p>
          <w:p w:rsidR="009051D1" w:rsidRPr="009E55A9" w:rsidRDefault="009051D1" w:rsidP="00AC78CC">
            <w:pPr>
              <w:rPr>
                <w:rFonts w:ascii="Times New Roman" w:hAnsi="Times New Roman" w:cs="Times New Roman"/>
              </w:rPr>
            </w:pPr>
            <w:r w:rsidRPr="009E55A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9E55A9" w:rsidRDefault="009051D1" w:rsidP="00AC78CC">
            <w:pPr>
              <w:rPr>
                <w:rFonts w:ascii="Times New Roman" w:hAnsi="Times New Roman" w:cs="Times New Roman"/>
              </w:rPr>
            </w:pPr>
            <w:r w:rsidRPr="009E55A9">
              <w:rPr>
                <w:rFonts w:ascii="Times New Roman" w:hAnsi="Times New Roman" w:cs="Times New Roman"/>
              </w:rPr>
              <w:t>Время предоставления ценового предложения</w:t>
            </w:r>
          </w:p>
        </w:tc>
      </w:tr>
      <w:tr w:rsidR="00971D83" w:rsidRPr="009E55A9"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9E55A9" w:rsidRDefault="00971D83" w:rsidP="00AC78CC">
            <w:pPr>
              <w:rPr>
                <w:rFonts w:ascii="Times New Roman" w:hAnsi="Times New Roman" w:cs="Times New Roman"/>
              </w:rPr>
            </w:pPr>
            <w:r w:rsidRPr="009E55A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9E55A9" w:rsidRDefault="000D24AC" w:rsidP="00D85779">
            <w:pPr>
              <w:rPr>
                <w:rFonts w:ascii="Times New Roman" w:hAnsi="Times New Roman" w:cs="Times New Roman"/>
              </w:rPr>
            </w:pPr>
            <w:r w:rsidRPr="009E55A9">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9E55A9" w:rsidRDefault="000D24AC" w:rsidP="002E0300">
            <w:pPr>
              <w:rPr>
                <w:rFonts w:ascii="Times New Roman" w:hAnsi="Times New Roman" w:cs="Times New Roman"/>
              </w:rPr>
            </w:pPr>
            <w:r w:rsidRPr="009E55A9">
              <w:rPr>
                <w:rFonts w:ascii="Times New Roman" w:hAnsi="Times New Roman" w:cs="Times New Roman"/>
              </w:rPr>
              <w:t>57000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9E55A9" w:rsidRDefault="000D24AC" w:rsidP="002E0300">
            <w:pPr>
              <w:rPr>
                <w:rFonts w:ascii="Times New Roman" w:hAnsi="Times New Roman" w:cs="Times New Roman"/>
              </w:rPr>
            </w:pPr>
            <w:r w:rsidRPr="009E55A9">
              <w:rPr>
                <w:rFonts w:ascii="Times New Roman" w:hAnsi="Times New Roman" w:cs="Times New Roman"/>
              </w:rPr>
              <w:t>57000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9E55A9" w:rsidRDefault="000D24AC" w:rsidP="002E0300">
            <w:pPr>
              <w:rPr>
                <w:rFonts w:ascii="Times New Roman" w:hAnsi="Times New Roman" w:cs="Times New Roman"/>
              </w:rPr>
            </w:pPr>
            <w:r w:rsidRPr="009E55A9">
              <w:rPr>
                <w:rFonts w:ascii="Times New Roman" w:hAnsi="Times New Roman" w:cs="Times New Roman"/>
              </w:rPr>
              <w:t>26.04.19   10-40</w:t>
            </w:r>
          </w:p>
        </w:tc>
      </w:tr>
    </w:tbl>
    <w:p w:rsidR="00555128" w:rsidRPr="009E55A9" w:rsidRDefault="00555128" w:rsidP="00905868">
      <w:pPr>
        <w:rPr>
          <w:rFonts w:ascii="Times New Roman" w:hAnsi="Times New Roman" w:cs="Times New Roman"/>
          <w:b/>
        </w:rPr>
      </w:pPr>
      <w:r w:rsidRPr="009E55A9">
        <w:rPr>
          <w:rFonts w:ascii="Times New Roman" w:hAnsi="Times New Roman" w:cs="Times New Roman"/>
          <w:b/>
        </w:rPr>
        <w:t xml:space="preserve"> 3.</w:t>
      </w:r>
      <w:r w:rsidRPr="009E55A9">
        <w:rPr>
          <w:rFonts w:ascii="Times New Roman" w:hAnsi="Times New Roman" w:cs="Times New Roman"/>
          <w:color w:val="000000"/>
        </w:rPr>
        <w:t xml:space="preserve"> </w:t>
      </w:r>
      <w:r w:rsidR="00611779" w:rsidRPr="009E55A9">
        <w:rPr>
          <w:rFonts w:ascii="Times New Roman" w:hAnsi="Times New Roman" w:cs="Times New Roman"/>
        </w:rPr>
        <w:t xml:space="preserve">Рециркулятор воздуха стационарный  </w:t>
      </w:r>
    </w:p>
    <w:tbl>
      <w:tblPr>
        <w:tblStyle w:val="a5"/>
        <w:tblW w:w="14850" w:type="dxa"/>
        <w:tblLook w:val="04A0"/>
      </w:tblPr>
      <w:tblGrid>
        <w:gridCol w:w="540"/>
        <w:gridCol w:w="3963"/>
        <w:gridCol w:w="3118"/>
        <w:gridCol w:w="4536"/>
        <w:gridCol w:w="2693"/>
      </w:tblGrid>
      <w:tr w:rsidR="00555128"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Цена за единицу</w:t>
            </w:r>
          </w:p>
          <w:p w:rsidR="00555128" w:rsidRPr="009E55A9" w:rsidRDefault="00555128" w:rsidP="002E0300">
            <w:pPr>
              <w:rPr>
                <w:rFonts w:ascii="Times New Roman" w:hAnsi="Times New Roman" w:cs="Times New Roman"/>
              </w:rPr>
            </w:pPr>
            <w:r w:rsidRPr="009E55A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lang w:val="en-US"/>
              </w:rPr>
              <w:t>C</w:t>
            </w:r>
            <w:r w:rsidRPr="009E55A9">
              <w:rPr>
                <w:rFonts w:ascii="Times New Roman" w:hAnsi="Times New Roman" w:cs="Times New Roman"/>
              </w:rPr>
              <w:t>умма ценового предложения представленного до даты и времени вскрытия</w:t>
            </w:r>
          </w:p>
          <w:p w:rsidR="00555128" w:rsidRPr="009E55A9" w:rsidRDefault="00555128" w:rsidP="002E0300">
            <w:pPr>
              <w:rPr>
                <w:rFonts w:ascii="Times New Roman" w:hAnsi="Times New Roman" w:cs="Times New Roman"/>
              </w:rPr>
            </w:pPr>
            <w:r w:rsidRPr="009E55A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Время предоставления ценового предложения</w:t>
            </w:r>
          </w:p>
        </w:tc>
      </w:tr>
      <w:tr w:rsidR="00555128"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r>
      <w:tr w:rsidR="005713FE"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9E55A9" w:rsidRDefault="00D85779" w:rsidP="002E0300">
            <w:pPr>
              <w:rPr>
                <w:rFonts w:ascii="Times New Roman" w:hAnsi="Times New Roman" w:cs="Times New Roman"/>
              </w:rPr>
            </w:pPr>
            <w:r w:rsidRPr="009E55A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9E55A9" w:rsidRDefault="008E5A8A" w:rsidP="00D85779">
            <w:pPr>
              <w:rPr>
                <w:rFonts w:ascii="Times New Roman" w:hAnsi="Times New Roman" w:cs="Times New Roman"/>
              </w:rPr>
            </w:pPr>
            <w:r w:rsidRPr="009E55A9">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9E55A9" w:rsidRDefault="008E5A8A" w:rsidP="00971B29">
            <w:pPr>
              <w:rPr>
                <w:rFonts w:ascii="Times New Roman" w:hAnsi="Times New Roman" w:cs="Times New Roman"/>
              </w:rPr>
            </w:pPr>
            <w:r w:rsidRPr="009E55A9">
              <w:rPr>
                <w:rFonts w:ascii="Times New Roman" w:hAnsi="Times New Roman" w:cs="Times New Roman"/>
              </w:rPr>
              <w:t>52900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9E55A9" w:rsidRDefault="008E5A8A" w:rsidP="00971B29">
            <w:pPr>
              <w:rPr>
                <w:rFonts w:ascii="Times New Roman" w:hAnsi="Times New Roman" w:cs="Times New Roman"/>
              </w:rPr>
            </w:pPr>
            <w:r w:rsidRPr="009E55A9">
              <w:rPr>
                <w:rFonts w:ascii="Times New Roman" w:hAnsi="Times New Roman" w:cs="Times New Roman"/>
              </w:rPr>
              <w:t>52900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9E55A9" w:rsidRDefault="008E5A8A" w:rsidP="00971B29">
            <w:pPr>
              <w:rPr>
                <w:rFonts w:ascii="Times New Roman" w:hAnsi="Times New Roman" w:cs="Times New Roman"/>
              </w:rPr>
            </w:pPr>
            <w:r w:rsidRPr="009E55A9">
              <w:rPr>
                <w:rFonts w:ascii="Times New Roman" w:hAnsi="Times New Roman" w:cs="Times New Roman"/>
              </w:rPr>
              <w:t>25.04.19    12-31</w:t>
            </w:r>
          </w:p>
        </w:tc>
      </w:tr>
      <w:tr w:rsidR="00802C09"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9E55A9" w:rsidRDefault="00D85779" w:rsidP="002E0300">
            <w:pPr>
              <w:rPr>
                <w:rFonts w:ascii="Times New Roman" w:hAnsi="Times New Roman" w:cs="Times New Roman"/>
              </w:rPr>
            </w:pPr>
            <w:r w:rsidRPr="009E55A9">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9E55A9" w:rsidRDefault="00634806" w:rsidP="00971B29">
            <w:pPr>
              <w:rPr>
                <w:rFonts w:ascii="Times New Roman" w:hAnsi="Times New Roman" w:cs="Times New Roman"/>
              </w:rPr>
            </w:pPr>
            <w:r w:rsidRPr="009E55A9">
              <w:rPr>
                <w:rFonts w:ascii="Times New Roman" w:hAnsi="Times New Roman" w:cs="Times New Roman"/>
              </w:rPr>
              <w:t>ТОО «СевКазТрейд»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9E55A9" w:rsidRDefault="00634806" w:rsidP="00971B29">
            <w:pPr>
              <w:rPr>
                <w:rFonts w:ascii="Times New Roman" w:hAnsi="Times New Roman" w:cs="Times New Roman"/>
              </w:rPr>
            </w:pPr>
            <w:r w:rsidRPr="009E55A9">
              <w:rPr>
                <w:rFonts w:ascii="Times New Roman" w:hAnsi="Times New Roman" w:cs="Times New Roman"/>
              </w:rPr>
              <w:t>49800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9E55A9" w:rsidRDefault="00634806" w:rsidP="00971B29">
            <w:pPr>
              <w:rPr>
                <w:rFonts w:ascii="Times New Roman" w:hAnsi="Times New Roman" w:cs="Times New Roman"/>
              </w:rPr>
            </w:pPr>
            <w:r w:rsidRPr="009E55A9">
              <w:rPr>
                <w:rFonts w:ascii="Times New Roman" w:hAnsi="Times New Roman" w:cs="Times New Roman"/>
              </w:rPr>
              <w:t>49800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9E55A9" w:rsidRDefault="00634806" w:rsidP="00971B29">
            <w:pPr>
              <w:rPr>
                <w:rFonts w:ascii="Times New Roman" w:hAnsi="Times New Roman" w:cs="Times New Roman"/>
              </w:rPr>
            </w:pPr>
            <w:r w:rsidRPr="009E55A9">
              <w:rPr>
                <w:rFonts w:ascii="Times New Roman" w:hAnsi="Times New Roman" w:cs="Times New Roman"/>
              </w:rPr>
              <w:t>29.04.19    14-06</w:t>
            </w:r>
          </w:p>
        </w:tc>
      </w:tr>
    </w:tbl>
    <w:p w:rsidR="00555128" w:rsidRPr="009E55A9" w:rsidRDefault="00555128" w:rsidP="00555128">
      <w:pPr>
        <w:rPr>
          <w:rFonts w:ascii="Times New Roman" w:hAnsi="Times New Roman" w:cs="Times New Roman"/>
          <w:b/>
        </w:rPr>
      </w:pPr>
    </w:p>
    <w:p w:rsidR="00555128" w:rsidRPr="009E55A9" w:rsidRDefault="00555128" w:rsidP="00E67EBA">
      <w:pPr>
        <w:jc w:val="both"/>
        <w:rPr>
          <w:rFonts w:ascii="Times New Roman" w:hAnsi="Times New Roman" w:cs="Times New Roman"/>
          <w:b/>
        </w:rPr>
      </w:pPr>
      <w:r w:rsidRPr="009E55A9">
        <w:rPr>
          <w:rFonts w:ascii="Times New Roman" w:hAnsi="Times New Roman" w:cs="Times New Roman"/>
          <w:b/>
        </w:rPr>
        <w:t>4.</w:t>
      </w:r>
      <w:r w:rsidRPr="009E55A9">
        <w:rPr>
          <w:rFonts w:ascii="Times New Roman" w:hAnsi="Times New Roman" w:cs="Times New Roman"/>
          <w:color w:val="000000"/>
        </w:rPr>
        <w:t xml:space="preserve"> </w:t>
      </w:r>
      <w:r w:rsidR="00611779" w:rsidRPr="009E55A9">
        <w:rPr>
          <w:rFonts w:ascii="Times New Roman" w:hAnsi="Times New Roman" w:cs="Times New Roman"/>
        </w:rPr>
        <w:t>Рециркулятор воздуха передвижной</w:t>
      </w:r>
    </w:p>
    <w:tbl>
      <w:tblPr>
        <w:tblStyle w:val="a5"/>
        <w:tblW w:w="14850" w:type="dxa"/>
        <w:tblLook w:val="04A0"/>
      </w:tblPr>
      <w:tblGrid>
        <w:gridCol w:w="540"/>
        <w:gridCol w:w="3963"/>
        <w:gridCol w:w="3118"/>
        <w:gridCol w:w="4536"/>
        <w:gridCol w:w="2693"/>
      </w:tblGrid>
      <w:tr w:rsidR="00555128"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Цена за единицу</w:t>
            </w:r>
          </w:p>
          <w:p w:rsidR="00555128" w:rsidRPr="009E55A9" w:rsidRDefault="00555128" w:rsidP="002E0300">
            <w:pPr>
              <w:rPr>
                <w:rFonts w:ascii="Times New Roman" w:hAnsi="Times New Roman" w:cs="Times New Roman"/>
              </w:rPr>
            </w:pPr>
            <w:r w:rsidRPr="009E55A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lang w:val="en-US"/>
              </w:rPr>
              <w:t>C</w:t>
            </w:r>
            <w:r w:rsidRPr="009E55A9">
              <w:rPr>
                <w:rFonts w:ascii="Times New Roman" w:hAnsi="Times New Roman" w:cs="Times New Roman"/>
              </w:rPr>
              <w:t>умма ценового предложения представленного до даты и времени вскрытия</w:t>
            </w:r>
          </w:p>
          <w:p w:rsidR="00555128" w:rsidRPr="009E55A9" w:rsidRDefault="00555128" w:rsidP="002E0300">
            <w:pPr>
              <w:rPr>
                <w:rFonts w:ascii="Times New Roman" w:hAnsi="Times New Roman" w:cs="Times New Roman"/>
              </w:rPr>
            </w:pPr>
            <w:r w:rsidRPr="009E55A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Время предоставления ценового предложения</w:t>
            </w:r>
          </w:p>
        </w:tc>
      </w:tr>
      <w:tr w:rsidR="008E5A8A" w:rsidRPr="009E55A9"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A8A" w:rsidRPr="009E55A9" w:rsidRDefault="008E5A8A" w:rsidP="002E0300">
            <w:pPr>
              <w:rPr>
                <w:rFonts w:ascii="Times New Roman" w:hAnsi="Times New Roman" w:cs="Times New Roman"/>
              </w:rPr>
            </w:pPr>
            <w:r w:rsidRPr="009E55A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A8A" w:rsidRPr="009E55A9" w:rsidRDefault="008E5A8A" w:rsidP="00155135">
            <w:pPr>
              <w:rPr>
                <w:rFonts w:ascii="Times New Roman" w:hAnsi="Times New Roman" w:cs="Times New Roman"/>
              </w:rPr>
            </w:pPr>
            <w:r w:rsidRPr="009E55A9">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A8A" w:rsidRPr="009E55A9" w:rsidRDefault="008E5A8A" w:rsidP="00155135">
            <w:pPr>
              <w:rPr>
                <w:rFonts w:ascii="Times New Roman" w:hAnsi="Times New Roman" w:cs="Times New Roman"/>
              </w:rPr>
            </w:pPr>
            <w:r w:rsidRPr="009E55A9">
              <w:rPr>
                <w:rFonts w:ascii="Times New Roman" w:hAnsi="Times New Roman" w:cs="Times New Roman"/>
              </w:rPr>
              <w:t>69500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A8A" w:rsidRPr="009E55A9" w:rsidRDefault="008E5A8A" w:rsidP="00155135">
            <w:pPr>
              <w:rPr>
                <w:rFonts w:ascii="Times New Roman" w:hAnsi="Times New Roman" w:cs="Times New Roman"/>
              </w:rPr>
            </w:pPr>
            <w:r w:rsidRPr="009E55A9">
              <w:rPr>
                <w:rFonts w:ascii="Times New Roman" w:hAnsi="Times New Roman" w:cs="Times New Roman"/>
              </w:rPr>
              <w:t>69500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5A8A" w:rsidRPr="009E55A9" w:rsidRDefault="008E5A8A" w:rsidP="00155135">
            <w:pPr>
              <w:rPr>
                <w:rFonts w:ascii="Times New Roman" w:hAnsi="Times New Roman" w:cs="Times New Roman"/>
              </w:rPr>
            </w:pPr>
            <w:r w:rsidRPr="009E55A9">
              <w:rPr>
                <w:rFonts w:ascii="Times New Roman" w:hAnsi="Times New Roman" w:cs="Times New Roman"/>
              </w:rPr>
              <w:t>25.04.19    12-31</w:t>
            </w:r>
          </w:p>
        </w:tc>
      </w:tr>
      <w:tr w:rsidR="00634806" w:rsidRPr="009E55A9"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806" w:rsidRPr="009E55A9" w:rsidRDefault="00634806" w:rsidP="002E0300">
            <w:pPr>
              <w:rPr>
                <w:rFonts w:ascii="Times New Roman" w:hAnsi="Times New Roman" w:cs="Times New Roman"/>
              </w:rPr>
            </w:pPr>
            <w:r w:rsidRPr="009E55A9">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806" w:rsidRPr="009E55A9" w:rsidRDefault="00634806" w:rsidP="00155135">
            <w:pPr>
              <w:rPr>
                <w:rFonts w:ascii="Times New Roman" w:hAnsi="Times New Roman" w:cs="Times New Roman"/>
              </w:rPr>
            </w:pPr>
            <w:r w:rsidRPr="009E55A9">
              <w:rPr>
                <w:rFonts w:ascii="Times New Roman" w:hAnsi="Times New Roman" w:cs="Times New Roman"/>
              </w:rPr>
              <w:t>ТОО «СевКазТрейд»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806" w:rsidRPr="009E55A9" w:rsidRDefault="00634806" w:rsidP="00155135">
            <w:pPr>
              <w:rPr>
                <w:rFonts w:ascii="Times New Roman" w:hAnsi="Times New Roman" w:cs="Times New Roman"/>
              </w:rPr>
            </w:pPr>
            <w:r w:rsidRPr="009E55A9">
              <w:rPr>
                <w:rFonts w:ascii="Times New Roman" w:hAnsi="Times New Roman" w:cs="Times New Roman"/>
              </w:rPr>
              <w:t>64800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806" w:rsidRPr="009E55A9" w:rsidRDefault="00634806" w:rsidP="00155135">
            <w:pPr>
              <w:rPr>
                <w:rFonts w:ascii="Times New Roman" w:hAnsi="Times New Roman" w:cs="Times New Roman"/>
              </w:rPr>
            </w:pPr>
            <w:r w:rsidRPr="009E55A9">
              <w:rPr>
                <w:rFonts w:ascii="Times New Roman" w:hAnsi="Times New Roman" w:cs="Times New Roman"/>
              </w:rPr>
              <w:t>64800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806" w:rsidRPr="009E55A9" w:rsidRDefault="00634806" w:rsidP="00155135">
            <w:pPr>
              <w:rPr>
                <w:rFonts w:ascii="Times New Roman" w:hAnsi="Times New Roman" w:cs="Times New Roman"/>
              </w:rPr>
            </w:pPr>
            <w:r w:rsidRPr="009E55A9">
              <w:rPr>
                <w:rFonts w:ascii="Times New Roman" w:hAnsi="Times New Roman" w:cs="Times New Roman"/>
              </w:rPr>
              <w:t>29.04.19    14-06</w:t>
            </w:r>
          </w:p>
        </w:tc>
      </w:tr>
    </w:tbl>
    <w:p w:rsidR="00555128" w:rsidRPr="009E55A9" w:rsidRDefault="00555128" w:rsidP="00C97AD5">
      <w:pPr>
        <w:jc w:val="both"/>
        <w:rPr>
          <w:rFonts w:ascii="Times New Roman" w:hAnsi="Times New Roman" w:cs="Times New Roman"/>
          <w:b/>
        </w:rPr>
      </w:pPr>
      <w:r w:rsidRPr="009E55A9">
        <w:rPr>
          <w:rFonts w:ascii="Times New Roman" w:hAnsi="Times New Roman" w:cs="Times New Roman"/>
          <w:b/>
        </w:rPr>
        <w:t xml:space="preserve">   5.</w:t>
      </w:r>
      <w:r w:rsidR="00611779" w:rsidRPr="009E55A9">
        <w:rPr>
          <w:rFonts w:ascii="Times New Roman" w:hAnsi="Times New Roman" w:cs="Times New Roman"/>
        </w:rPr>
        <w:t xml:space="preserve"> Одноразовые биопсийные щипцы с браншами типа  «Аллигатор»</w:t>
      </w:r>
    </w:p>
    <w:tbl>
      <w:tblPr>
        <w:tblStyle w:val="a5"/>
        <w:tblW w:w="14850" w:type="dxa"/>
        <w:tblLook w:val="04A0"/>
      </w:tblPr>
      <w:tblGrid>
        <w:gridCol w:w="540"/>
        <w:gridCol w:w="3963"/>
        <w:gridCol w:w="3118"/>
        <w:gridCol w:w="4536"/>
        <w:gridCol w:w="2693"/>
      </w:tblGrid>
      <w:tr w:rsidR="00555128"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Цена за единицу</w:t>
            </w:r>
          </w:p>
          <w:p w:rsidR="00555128" w:rsidRPr="009E55A9" w:rsidRDefault="00555128" w:rsidP="002E0300">
            <w:pPr>
              <w:rPr>
                <w:rFonts w:ascii="Times New Roman" w:hAnsi="Times New Roman" w:cs="Times New Roman"/>
              </w:rPr>
            </w:pPr>
            <w:r w:rsidRPr="009E55A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lang w:val="en-US"/>
              </w:rPr>
              <w:t>C</w:t>
            </w:r>
            <w:r w:rsidRPr="009E55A9">
              <w:rPr>
                <w:rFonts w:ascii="Times New Roman" w:hAnsi="Times New Roman" w:cs="Times New Roman"/>
              </w:rPr>
              <w:t>умма ценового предложения представленного до даты и времени вскрытия</w:t>
            </w:r>
          </w:p>
          <w:p w:rsidR="00555128" w:rsidRPr="009E55A9" w:rsidRDefault="00555128" w:rsidP="002E0300">
            <w:pPr>
              <w:rPr>
                <w:rFonts w:ascii="Times New Roman" w:hAnsi="Times New Roman" w:cs="Times New Roman"/>
              </w:rPr>
            </w:pPr>
            <w:r w:rsidRPr="009E55A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Время предоставления ценового предложения</w:t>
            </w:r>
          </w:p>
        </w:tc>
      </w:tr>
      <w:tr w:rsidR="00555128"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p>
        </w:tc>
      </w:tr>
      <w:tr w:rsidR="004D33C6"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9E55A9" w:rsidRDefault="004D33C6" w:rsidP="002E0300">
            <w:pPr>
              <w:rPr>
                <w:rFonts w:ascii="Times New Roman" w:hAnsi="Times New Roman" w:cs="Times New Roman"/>
              </w:rPr>
            </w:pPr>
            <w:r w:rsidRPr="009E55A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9E55A9" w:rsidRDefault="003B4734" w:rsidP="006309F2">
            <w:pPr>
              <w:rPr>
                <w:rFonts w:ascii="Times New Roman" w:hAnsi="Times New Roman" w:cs="Times New Roman"/>
                <w:lang w:val="en-US"/>
              </w:rPr>
            </w:pPr>
            <w:r w:rsidRPr="009E55A9">
              <w:rPr>
                <w:rFonts w:ascii="Times New Roman" w:hAnsi="Times New Roman" w:cs="Times New Roman"/>
              </w:rPr>
              <w:t>ТОО «MedconsulAstana»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9E55A9" w:rsidRDefault="003B4734" w:rsidP="006309F2">
            <w:pPr>
              <w:rPr>
                <w:rFonts w:ascii="Times New Roman" w:hAnsi="Times New Roman" w:cs="Times New Roman"/>
              </w:rPr>
            </w:pPr>
            <w:r w:rsidRPr="009E55A9">
              <w:rPr>
                <w:rFonts w:ascii="Times New Roman" w:hAnsi="Times New Roman" w:cs="Times New Roman"/>
              </w:rPr>
              <w:t>145000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9E55A9" w:rsidRDefault="003B4734" w:rsidP="006309F2">
            <w:pPr>
              <w:rPr>
                <w:rFonts w:ascii="Times New Roman" w:hAnsi="Times New Roman" w:cs="Times New Roman"/>
              </w:rPr>
            </w:pPr>
            <w:r w:rsidRPr="009E55A9">
              <w:rPr>
                <w:rFonts w:ascii="Times New Roman" w:hAnsi="Times New Roman" w:cs="Times New Roman"/>
              </w:rPr>
              <w:t>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9E55A9" w:rsidRDefault="003B4734" w:rsidP="006309F2">
            <w:pPr>
              <w:rPr>
                <w:rFonts w:ascii="Times New Roman" w:hAnsi="Times New Roman" w:cs="Times New Roman"/>
              </w:rPr>
            </w:pPr>
            <w:r w:rsidRPr="009E55A9">
              <w:rPr>
                <w:rFonts w:ascii="Times New Roman" w:hAnsi="Times New Roman" w:cs="Times New Roman"/>
              </w:rPr>
              <w:t>26.04.19   12-10</w:t>
            </w:r>
          </w:p>
        </w:tc>
      </w:tr>
      <w:tr w:rsidR="00097264"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7264" w:rsidRPr="009E55A9" w:rsidRDefault="00097264" w:rsidP="002E0300">
            <w:pPr>
              <w:rPr>
                <w:rFonts w:ascii="Times New Roman" w:hAnsi="Times New Roman" w:cs="Times New Roman"/>
              </w:rPr>
            </w:pPr>
            <w:r w:rsidRPr="009E55A9">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7264" w:rsidRPr="009E55A9" w:rsidRDefault="003B4734" w:rsidP="006309F2">
            <w:pPr>
              <w:rPr>
                <w:rFonts w:ascii="Times New Roman" w:hAnsi="Times New Roman" w:cs="Times New Roman"/>
              </w:rPr>
            </w:pPr>
            <w:r w:rsidRPr="009E55A9">
              <w:rPr>
                <w:rFonts w:ascii="Times New Roman" w:hAnsi="Times New Roman" w:cs="Times New Roman"/>
              </w:rPr>
              <w:t>ТОО «</w:t>
            </w:r>
            <w:r w:rsidRPr="009E55A9">
              <w:rPr>
                <w:rFonts w:ascii="Times New Roman" w:hAnsi="Times New Roman" w:cs="Times New Roman"/>
                <w:lang w:val="en-US"/>
              </w:rPr>
              <w:t>Atlant</w:t>
            </w:r>
            <w:r w:rsidRPr="009E55A9">
              <w:rPr>
                <w:rFonts w:ascii="Times New Roman" w:hAnsi="Times New Roman" w:cs="Times New Roman"/>
              </w:rPr>
              <w:t>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7264" w:rsidRPr="009E55A9" w:rsidRDefault="003B4734" w:rsidP="006309F2">
            <w:pPr>
              <w:rPr>
                <w:rFonts w:ascii="Times New Roman" w:hAnsi="Times New Roman" w:cs="Times New Roman"/>
              </w:rPr>
            </w:pPr>
            <w:r w:rsidRPr="009E55A9">
              <w:rPr>
                <w:rFonts w:ascii="Times New Roman" w:hAnsi="Times New Roman" w:cs="Times New Roman"/>
              </w:rPr>
              <w:t>140000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7264" w:rsidRPr="009E55A9" w:rsidRDefault="003B4734" w:rsidP="006309F2">
            <w:pPr>
              <w:rPr>
                <w:rFonts w:ascii="Times New Roman" w:hAnsi="Times New Roman" w:cs="Times New Roman"/>
              </w:rPr>
            </w:pPr>
            <w:r w:rsidRPr="009E55A9">
              <w:rPr>
                <w:rFonts w:ascii="Times New Roman" w:hAnsi="Times New Roman" w:cs="Times New Roman"/>
              </w:rPr>
              <w:t>140000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7264" w:rsidRPr="009E55A9" w:rsidRDefault="003B4734" w:rsidP="006309F2">
            <w:pPr>
              <w:rPr>
                <w:rFonts w:ascii="Times New Roman" w:hAnsi="Times New Roman" w:cs="Times New Roman"/>
              </w:rPr>
            </w:pPr>
            <w:r w:rsidRPr="009E55A9">
              <w:rPr>
                <w:rFonts w:ascii="Times New Roman" w:hAnsi="Times New Roman" w:cs="Times New Roman"/>
              </w:rPr>
              <w:t>26.04.19   12-10</w:t>
            </w:r>
          </w:p>
        </w:tc>
      </w:tr>
    </w:tbl>
    <w:p w:rsidR="00555128" w:rsidRPr="009E55A9" w:rsidRDefault="00555128" w:rsidP="00555128">
      <w:pPr>
        <w:rPr>
          <w:rFonts w:ascii="Times New Roman" w:hAnsi="Times New Roman" w:cs="Times New Roman"/>
          <w:b/>
        </w:rPr>
      </w:pPr>
    </w:p>
    <w:p w:rsidR="00555128" w:rsidRPr="009E55A9" w:rsidRDefault="00555128" w:rsidP="00555128">
      <w:pPr>
        <w:rPr>
          <w:rFonts w:ascii="Times New Roman" w:hAnsi="Times New Roman" w:cs="Times New Roman"/>
        </w:rPr>
      </w:pPr>
      <w:r w:rsidRPr="009E55A9">
        <w:rPr>
          <w:rFonts w:ascii="Times New Roman" w:hAnsi="Times New Roman" w:cs="Times New Roman"/>
          <w:b/>
        </w:rPr>
        <w:t>6.</w:t>
      </w:r>
      <w:r w:rsidRPr="009E55A9">
        <w:rPr>
          <w:rFonts w:ascii="Times New Roman" w:hAnsi="Times New Roman" w:cs="Times New Roman"/>
          <w:color w:val="000000"/>
        </w:rPr>
        <w:t xml:space="preserve"> </w:t>
      </w:r>
      <w:r w:rsidR="00611779" w:rsidRPr="009E55A9">
        <w:rPr>
          <w:rFonts w:ascii="Times New Roman" w:hAnsi="Times New Roman" w:cs="Times New Roman"/>
        </w:rPr>
        <w:t>Одноразовые биопсийные щипцы с браншами типа  «Аллигатор»</w:t>
      </w:r>
    </w:p>
    <w:tbl>
      <w:tblPr>
        <w:tblStyle w:val="a5"/>
        <w:tblW w:w="14850" w:type="dxa"/>
        <w:tblLook w:val="04A0"/>
      </w:tblPr>
      <w:tblGrid>
        <w:gridCol w:w="540"/>
        <w:gridCol w:w="3963"/>
        <w:gridCol w:w="3118"/>
        <w:gridCol w:w="4536"/>
        <w:gridCol w:w="2693"/>
      </w:tblGrid>
      <w:tr w:rsidR="00555128" w:rsidRPr="009E55A9"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Цена за единицу</w:t>
            </w:r>
          </w:p>
          <w:p w:rsidR="00555128" w:rsidRPr="009E55A9" w:rsidRDefault="00555128" w:rsidP="002E0300">
            <w:pPr>
              <w:rPr>
                <w:rFonts w:ascii="Times New Roman" w:hAnsi="Times New Roman" w:cs="Times New Roman"/>
              </w:rPr>
            </w:pPr>
            <w:r w:rsidRPr="009E55A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lang w:val="en-US"/>
              </w:rPr>
              <w:t>C</w:t>
            </w:r>
            <w:r w:rsidRPr="009E55A9">
              <w:rPr>
                <w:rFonts w:ascii="Times New Roman" w:hAnsi="Times New Roman" w:cs="Times New Roman"/>
              </w:rPr>
              <w:t>умма ценового предложения представленного до даты и времени вскрытия</w:t>
            </w:r>
          </w:p>
          <w:p w:rsidR="00555128" w:rsidRPr="009E55A9" w:rsidRDefault="00555128" w:rsidP="002E0300">
            <w:pPr>
              <w:rPr>
                <w:rFonts w:ascii="Times New Roman" w:hAnsi="Times New Roman" w:cs="Times New Roman"/>
              </w:rPr>
            </w:pPr>
            <w:r w:rsidRPr="009E55A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9E55A9" w:rsidRDefault="00555128" w:rsidP="002E0300">
            <w:pPr>
              <w:rPr>
                <w:rFonts w:ascii="Times New Roman" w:hAnsi="Times New Roman" w:cs="Times New Roman"/>
              </w:rPr>
            </w:pPr>
            <w:r w:rsidRPr="009E55A9">
              <w:rPr>
                <w:rFonts w:ascii="Times New Roman" w:hAnsi="Times New Roman" w:cs="Times New Roman"/>
              </w:rPr>
              <w:t>Время предоставления ценового предложения</w:t>
            </w:r>
          </w:p>
        </w:tc>
      </w:tr>
      <w:tr w:rsidR="003B4734" w:rsidRPr="009E55A9" w:rsidTr="00D85779">
        <w:tc>
          <w:tcPr>
            <w:tcW w:w="540" w:type="dxa"/>
          </w:tcPr>
          <w:p w:rsidR="003B4734" w:rsidRPr="009E55A9" w:rsidRDefault="003B4734" w:rsidP="00D85779">
            <w:pPr>
              <w:rPr>
                <w:rFonts w:ascii="Times New Roman" w:hAnsi="Times New Roman" w:cs="Times New Roman"/>
              </w:rPr>
            </w:pPr>
            <w:r w:rsidRPr="009E55A9">
              <w:rPr>
                <w:rFonts w:ascii="Times New Roman" w:hAnsi="Times New Roman" w:cs="Times New Roman"/>
              </w:rPr>
              <w:t>1</w:t>
            </w:r>
          </w:p>
        </w:tc>
        <w:tc>
          <w:tcPr>
            <w:tcW w:w="3963" w:type="dxa"/>
          </w:tcPr>
          <w:p w:rsidR="003B4734" w:rsidRPr="009E55A9" w:rsidRDefault="003B4734" w:rsidP="00155135">
            <w:pPr>
              <w:rPr>
                <w:rFonts w:ascii="Times New Roman" w:hAnsi="Times New Roman" w:cs="Times New Roman"/>
                <w:lang w:val="en-US"/>
              </w:rPr>
            </w:pPr>
            <w:r w:rsidRPr="009E55A9">
              <w:rPr>
                <w:rFonts w:ascii="Times New Roman" w:hAnsi="Times New Roman" w:cs="Times New Roman"/>
              </w:rPr>
              <w:t>ТОО «MedconsulAstana»</w:t>
            </w:r>
          </w:p>
        </w:tc>
        <w:tc>
          <w:tcPr>
            <w:tcW w:w="3118"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145000</w:t>
            </w:r>
          </w:p>
        </w:tc>
        <w:tc>
          <w:tcPr>
            <w:tcW w:w="4536"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145000</w:t>
            </w:r>
          </w:p>
        </w:tc>
        <w:tc>
          <w:tcPr>
            <w:tcW w:w="2693"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26.04.19   12-10</w:t>
            </w:r>
          </w:p>
        </w:tc>
      </w:tr>
      <w:tr w:rsidR="003B4734" w:rsidRPr="009E55A9" w:rsidTr="00D85779">
        <w:tc>
          <w:tcPr>
            <w:tcW w:w="540" w:type="dxa"/>
          </w:tcPr>
          <w:p w:rsidR="003B4734" w:rsidRPr="009E55A9" w:rsidRDefault="003B4734" w:rsidP="00D85779">
            <w:pPr>
              <w:rPr>
                <w:rFonts w:ascii="Times New Roman" w:hAnsi="Times New Roman" w:cs="Times New Roman"/>
              </w:rPr>
            </w:pPr>
            <w:r w:rsidRPr="009E55A9">
              <w:rPr>
                <w:rFonts w:ascii="Times New Roman" w:hAnsi="Times New Roman" w:cs="Times New Roman"/>
              </w:rPr>
              <w:t>2</w:t>
            </w:r>
          </w:p>
        </w:tc>
        <w:tc>
          <w:tcPr>
            <w:tcW w:w="3963"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ТОО «</w:t>
            </w:r>
            <w:r w:rsidRPr="009E55A9">
              <w:rPr>
                <w:rFonts w:ascii="Times New Roman" w:hAnsi="Times New Roman" w:cs="Times New Roman"/>
                <w:lang w:val="en-US"/>
              </w:rPr>
              <w:t>Atlant</w:t>
            </w:r>
            <w:r w:rsidRPr="009E55A9">
              <w:rPr>
                <w:rFonts w:ascii="Times New Roman" w:hAnsi="Times New Roman" w:cs="Times New Roman"/>
              </w:rPr>
              <w:t>МТ»</w:t>
            </w:r>
          </w:p>
        </w:tc>
        <w:tc>
          <w:tcPr>
            <w:tcW w:w="3118"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140000</w:t>
            </w:r>
          </w:p>
        </w:tc>
        <w:tc>
          <w:tcPr>
            <w:tcW w:w="4536"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140000</w:t>
            </w:r>
          </w:p>
        </w:tc>
        <w:tc>
          <w:tcPr>
            <w:tcW w:w="2693" w:type="dxa"/>
          </w:tcPr>
          <w:p w:rsidR="003B4734" w:rsidRPr="009E55A9" w:rsidRDefault="003B4734" w:rsidP="00155135">
            <w:pPr>
              <w:rPr>
                <w:rFonts w:ascii="Times New Roman" w:hAnsi="Times New Roman" w:cs="Times New Roman"/>
              </w:rPr>
            </w:pPr>
            <w:r w:rsidRPr="009E55A9">
              <w:rPr>
                <w:rFonts w:ascii="Times New Roman" w:hAnsi="Times New Roman" w:cs="Times New Roman"/>
              </w:rPr>
              <w:t>26.04.19   12-10</w:t>
            </w:r>
          </w:p>
        </w:tc>
      </w:tr>
    </w:tbl>
    <w:p w:rsidR="003608B4" w:rsidRDefault="003608B4" w:rsidP="00AC78CC">
      <w:pPr>
        <w:autoSpaceDE w:val="0"/>
        <w:autoSpaceDN w:val="0"/>
        <w:adjustRightInd w:val="0"/>
        <w:jc w:val="both"/>
        <w:rPr>
          <w:rFonts w:ascii="Times New Roman" w:hAnsi="Times New Roman" w:cs="Times New Roman"/>
          <w:bCs/>
        </w:rPr>
      </w:pPr>
    </w:p>
    <w:p w:rsidR="00A962B3" w:rsidRDefault="00A962B3" w:rsidP="00AC78CC">
      <w:pPr>
        <w:autoSpaceDE w:val="0"/>
        <w:autoSpaceDN w:val="0"/>
        <w:adjustRightInd w:val="0"/>
        <w:jc w:val="both"/>
        <w:rPr>
          <w:rFonts w:ascii="Times New Roman" w:hAnsi="Times New Roman" w:cs="Times New Roman"/>
          <w:bCs/>
        </w:rPr>
      </w:pPr>
    </w:p>
    <w:p w:rsidR="00A962B3" w:rsidRDefault="00A962B3" w:rsidP="00AC78CC">
      <w:pPr>
        <w:autoSpaceDE w:val="0"/>
        <w:autoSpaceDN w:val="0"/>
        <w:adjustRightInd w:val="0"/>
        <w:jc w:val="both"/>
        <w:rPr>
          <w:rFonts w:ascii="Times New Roman" w:hAnsi="Times New Roman" w:cs="Times New Roman"/>
          <w:bCs/>
        </w:rPr>
      </w:pPr>
    </w:p>
    <w:p w:rsidR="00A962B3" w:rsidRDefault="00A962B3" w:rsidP="00AC78CC">
      <w:pPr>
        <w:autoSpaceDE w:val="0"/>
        <w:autoSpaceDN w:val="0"/>
        <w:adjustRightInd w:val="0"/>
        <w:jc w:val="both"/>
        <w:rPr>
          <w:rFonts w:ascii="Times New Roman" w:hAnsi="Times New Roman" w:cs="Times New Roman"/>
          <w:bCs/>
        </w:rPr>
      </w:pPr>
    </w:p>
    <w:p w:rsidR="00A962B3" w:rsidRPr="009E55A9" w:rsidRDefault="00A962B3" w:rsidP="00AC78CC">
      <w:pPr>
        <w:autoSpaceDE w:val="0"/>
        <w:autoSpaceDN w:val="0"/>
        <w:adjustRightInd w:val="0"/>
        <w:jc w:val="both"/>
        <w:rPr>
          <w:rFonts w:ascii="Times New Roman" w:hAnsi="Times New Roman" w:cs="Times New Roman"/>
          <w:bCs/>
        </w:rPr>
      </w:pPr>
    </w:p>
    <w:p w:rsidR="005C3715" w:rsidRPr="009E55A9" w:rsidRDefault="005C3715" w:rsidP="00AC78CC">
      <w:pPr>
        <w:autoSpaceDE w:val="0"/>
        <w:autoSpaceDN w:val="0"/>
        <w:adjustRightInd w:val="0"/>
        <w:jc w:val="both"/>
        <w:rPr>
          <w:rFonts w:ascii="Times New Roman" w:eastAsiaTheme="minorEastAsia" w:hAnsi="Times New Roman" w:cs="Times New Roman"/>
        </w:rPr>
      </w:pPr>
      <w:r w:rsidRPr="009E55A9">
        <w:rPr>
          <w:rFonts w:ascii="Times New Roman" w:hAnsi="Times New Roman" w:cs="Times New Roman"/>
          <w:bCs/>
        </w:rPr>
        <w:t>Потенциальные поставщики</w:t>
      </w:r>
      <w:r w:rsidR="006F698E" w:rsidRPr="009E55A9">
        <w:rPr>
          <w:rFonts w:ascii="Times New Roman" w:hAnsi="Times New Roman" w:cs="Times New Roman"/>
        </w:rPr>
        <w:t xml:space="preserve"> </w:t>
      </w:r>
      <w:r w:rsidR="00CC51D3" w:rsidRPr="009E55A9">
        <w:rPr>
          <w:rFonts w:ascii="Times New Roman" w:hAnsi="Times New Roman" w:cs="Times New Roman"/>
        </w:rPr>
        <w:t xml:space="preserve"> </w:t>
      </w:r>
      <w:r w:rsidR="00BD6E50" w:rsidRPr="009E55A9">
        <w:rPr>
          <w:rFonts w:ascii="Times New Roman" w:hAnsi="Times New Roman" w:cs="Times New Roman"/>
        </w:rPr>
        <w:t>ТОО</w:t>
      </w:r>
      <w:r w:rsidR="003608B4" w:rsidRPr="009E55A9">
        <w:rPr>
          <w:rFonts w:ascii="Times New Roman" w:hAnsi="Times New Roman" w:cs="Times New Roman"/>
        </w:rPr>
        <w:t>«Реамол-СК», ТОО «ОрдаМед Петропавловск», ТОО «Гелика», ТОО «СевКазТрейд»,</w:t>
      </w:r>
      <w:r w:rsidR="00BD6E50" w:rsidRPr="009E55A9">
        <w:rPr>
          <w:rFonts w:ascii="Times New Roman" w:hAnsi="Times New Roman" w:cs="Times New Roman"/>
        </w:rPr>
        <w:t xml:space="preserve"> </w:t>
      </w:r>
      <w:r w:rsidR="003608B4" w:rsidRPr="009E55A9">
        <w:rPr>
          <w:rFonts w:ascii="Times New Roman" w:hAnsi="Times New Roman" w:cs="Times New Roman"/>
        </w:rPr>
        <w:t>ТОО «MedconsulAstana», ТОО «</w:t>
      </w:r>
      <w:r w:rsidR="003608B4" w:rsidRPr="009E55A9">
        <w:rPr>
          <w:rFonts w:ascii="Times New Roman" w:hAnsi="Times New Roman" w:cs="Times New Roman"/>
          <w:lang w:val="en-US"/>
        </w:rPr>
        <w:t>Atlant</w:t>
      </w:r>
      <w:r w:rsidR="003608B4" w:rsidRPr="009E55A9">
        <w:rPr>
          <w:rFonts w:ascii="Times New Roman" w:hAnsi="Times New Roman" w:cs="Times New Roman"/>
        </w:rPr>
        <w:t xml:space="preserve">МТ» </w:t>
      </w:r>
      <w:r w:rsidRPr="009E55A9">
        <w:rPr>
          <w:rFonts w:ascii="Times New Roman" w:hAnsi="Times New Roman" w:cs="Times New Roman"/>
          <w:bCs/>
          <w:color w:val="000000"/>
        </w:rPr>
        <w:t>соответствуют  требованиям, предусмотренными главой</w:t>
      </w:r>
      <w:r w:rsidRPr="009E55A9">
        <w:rPr>
          <w:rFonts w:ascii="Times New Roman" w:hAnsi="Times New Roman" w:cs="Times New Roman"/>
          <w:bCs/>
        </w:rPr>
        <w:t xml:space="preserve">  </w:t>
      </w:r>
      <w:r w:rsidRPr="009E55A9">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9E55A9">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9E55A9" w:rsidRDefault="005C3715" w:rsidP="00AC78CC">
      <w:pPr>
        <w:autoSpaceDE w:val="0"/>
        <w:autoSpaceDN w:val="0"/>
        <w:adjustRightInd w:val="0"/>
        <w:jc w:val="both"/>
        <w:rPr>
          <w:rFonts w:ascii="Times New Roman" w:eastAsiaTheme="minorEastAsia" w:hAnsi="Times New Roman" w:cs="Times New Roman"/>
        </w:rPr>
      </w:pPr>
      <w:r w:rsidRPr="009E55A9">
        <w:rPr>
          <w:rFonts w:ascii="Times New Roman" w:eastAsiaTheme="minorEastAsia" w:hAnsi="Times New Roman" w:cs="Times New Roman"/>
        </w:rPr>
        <w:t xml:space="preserve">          </w:t>
      </w:r>
    </w:p>
    <w:p w:rsidR="005C3715" w:rsidRPr="009E55A9" w:rsidRDefault="005C3715" w:rsidP="006B47A0">
      <w:pPr>
        <w:autoSpaceDE w:val="0"/>
        <w:autoSpaceDN w:val="0"/>
        <w:adjustRightInd w:val="0"/>
        <w:rPr>
          <w:rFonts w:ascii="Times New Roman" w:hAnsi="Times New Roman" w:cs="Times New Roman"/>
          <w:shd w:val="clear" w:color="auto" w:fill="FFFFFF"/>
        </w:rPr>
      </w:pPr>
      <w:r w:rsidRPr="009E55A9">
        <w:rPr>
          <w:rFonts w:ascii="Times New Roman" w:hAnsi="Times New Roman" w:cs="Times New Roman"/>
          <w:bCs/>
        </w:rPr>
        <w:t xml:space="preserve"> </w:t>
      </w:r>
    </w:p>
    <w:p w:rsidR="00924E6B" w:rsidRPr="009E55A9" w:rsidRDefault="005C3715" w:rsidP="00AC78CC">
      <w:pPr>
        <w:rPr>
          <w:rFonts w:ascii="Times New Roman" w:hAnsi="Times New Roman" w:cs="Times New Roman"/>
          <w:shd w:val="clear" w:color="auto" w:fill="FFFFFF"/>
        </w:rPr>
      </w:pPr>
      <w:r w:rsidRPr="009E55A9">
        <w:rPr>
          <w:rFonts w:ascii="Times New Roman" w:hAnsi="Times New Roman" w:cs="Times New Roman"/>
          <w:shd w:val="clear" w:color="auto" w:fill="FFFFFF"/>
        </w:rPr>
        <w:t xml:space="preserve">      </w:t>
      </w:r>
      <w:r w:rsidR="006B47A0" w:rsidRPr="009E55A9">
        <w:rPr>
          <w:rFonts w:ascii="Times New Roman" w:hAnsi="Times New Roman" w:cs="Times New Roman"/>
          <w:shd w:val="clear" w:color="auto" w:fill="FFFFFF"/>
        </w:rPr>
        <w:t xml:space="preserve">      </w:t>
      </w:r>
      <w:r w:rsidRPr="009E55A9">
        <w:rPr>
          <w:rFonts w:ascii="Times New Roman" w:hAnsi="Times New Roman" w:cs="Times New Roman"/>
          <w:shd w:val="clear" w:color="auto" w:fill="FFFFFF"/>
        </w:rPr>
        <w:t xml:space="preserve">  </w:t>
      </w:r>
      <w:r w:rsidR="00924E6B" w:rsidRPr="009E55A9">
        <w:rPr>
          <w:rFonts w:ascii="Times New Roman" w:hAnsi="Times New Roman" w:cs="Times New Roman"/>
          <w:shd w:val="clear" w:color="auto" w:fill="FFFFFF"/>
        </w:rPr>
        <w:t xml:space="preserve">Сведения о потенциальных </w:t>
      </w:r>
      <w:r w:rsidR="009618B4" w:rsidRPr="009E55A9">
        <w:rPr>
          <w:rFonts w:ascii="Times New Roman" w:hAnsi="Times New Roman" w:cs="Times New Roman"/>
          <w:shd w:val="clear" w:color="auto" w:fill="FFFFFF"/>
        </w:rPr>
        <w:t>поставщиках,</w:t>
      </w:r>
      <w:r w:rsidR="00924E6B" w:rsidRPr="009E55A9">
        <w:rPr>
          <w:rFonts w:ascii="Times New Roman" w:hAnsi="Times New Roman" w:cs="Times New Roman"/>
          <w:shd w:val="clear" w:color="auto" w:fill="FFFFFF"/>
        </w:rPr>
        <w:t xml:space="preserve"> присутствовавших</w:t>
      </w:r>
      <w:r w:rsidR="005E6D41" w:rsidRPr="009E55A9">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9E55A9"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9E55A9"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E55A9" w:rsidRDefault="00391337" w:rsidP="00AC78CC">
            <w:pPr>
              <w:rPr>
                <w:rFonts w:ascii="Times New Roman" w:hAnsi="Times New Roman" w:cs="Times New Roman"/>
              </w:rPr>
            </w:pPr>
            <w:r w:rsidRPr="009E55A9">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E55A9" w:rsidRDefault="00391337" w:rsidP="00AC78CC">
            <w:pPr>
              <w:rPr>
                <w:rFonts w:ascii="Times New Roman" w:hAnsi="Times New Roman" w:cs="Times New Roman"/>
              </w:rPr>
            </w:pPr>
            <w:r w:rsidRPr="009E55A9">
              <w:rPr>
                <w:rFonts w:ascii="Times New Roman" w:hAnsi="Times New Roman" w:cs="Times New Roman"/>
              </w:rPr>
              <w:t>Наименование потенциального поставщика</w:t>
            </w:r>
          </w:p>
        </w:tc>
      </w:tr>
      <w:tr w:rsidR="00A90D45" w:rsidRPr="009E55A9"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D45" w:rsidRPr="009E55A9" w:rsidRDefault="00A90D45" w:rsidP="00AC78CC">
            <w:pPr>
              <w:rPr>
                <w:rFonts w:ascii="Times New Roman" w:hAnsi="Times New Roman" w:cs="Times New Roman"/>
              </w:rPr>
            </w:pPr>
            <w:r w:rsidRPr="009E55A9">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D45" w:rsidRPr="009E55A9" w:rsidRDefault="00A90D45" w:rsidP="00AC78CC">
            <w:pPr>
              <w:rPr>
                <w:rFonts w:ascii="Times New Roman" w:hAnsi="Times New Roman" w:cs="Times New Roman"/>
              </w:rPr>
            </w:pPr>
            <w:r w:rsidRPr="009E55A9">
              <w:rPr>
                <w:rFonts w:ascii="Times New Roman" w:hAnsi="Times New Roman" w:cs="Times New Roman"/>
              </w:rPr>
              <w:t>ТОО«Реамол-СК»</w:t>
            </w:r>
          </w:p>
        </w:tc>
      </w:tr>
      <w:tr w:rsidR="00A90D45" w:rsidRPr="009E55A9"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D45" w:rsidRPr="009E55A9" w:rsidRDefault="00A90D45" w:rsidP="00AC78CC">
            <w:pPr>
              <w:rPr>
                <w:rFonts w:ascii="Times New Roman" w:hAnsi="Times New Roman" w:cs="Times New Roman"/>
              </w:rPr>
            </w:pPr>
            <w:r w:rsidRPr="009E55A9">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D45" w:rsidRPr="009E55A9" w:rsidRDefault="00A90D45" w:rsidP="00AC78CC">
            <w:pPr>
              <w:rPr>
                <w:rFonts w:ascii="Times New Roman" w:hAnsi="Times New Roman" w:cs="Times New Roman"/>
              </w:rPr>
            </w:pPr>
            <w:r w:rsidRPr="009E55A9">
              <w:rPr>
                <w:rFonts w:ascii="Times New Roman" w:hAnsi="Times New Roman" w:cs="Times New Roman"/>
              </w:rPr>
              <w:t>ТОО «ОрдаМед Петропавловск»</w:t>
            </w:r>
          </w:p>
        </w:tc>
      </w:tr>
    </w:tbl>
    <w:p w:rsidR="00930248" w:rsidRPr="009E55A9" w:rsidRDefault="00930248" w:rsidP="00AC78CC">
      <w:pPr>
        <w:rPr>
          <w:rFonts w:ascii="Times New Roman" w:hAnsi="Times New Roman" w:cs="Times New Roman"/>
        </w:rPr>
      </w:pPr>
    </w:p>
    <w:p w:rsidR="00C36226" w:rsidRPr="009E55A9" w:rsidRDefault="00772475" w:rsidP="00B029A6">
      <w:pPr>
        <w:rPr>
          <w:rFonts w:ascii="Times New Roman" w:hAnsi="Times New Roman" w:cs="Times New Roman"/>
        </w:rPr>
      </w:pPr>
      <w:r w:rsidRPr="009E55A9">
        <w:rPr>
          <w:rFonts w:ascii="Times New Roman" w:hAnsi="Times New Roman" w:cs="Times New Roman"/>
        </w:rPr>
        <w:t xml:space="preserve">                                           </w:t>
      </w:r>
      <w:r w:rsidR="002E170C" w:rsidRPr="009E55A9">
        <w:rPr>
          <w:rFonts w:ascii="Times New Roman" w:hAnsi="Times New Roman" w:cs="Times New Roman"/>
        </w:rPr>
        <w:t xml:space="preserve">      </w:t>
      </w:r>
      <w:r w:rsidR="00F0506A" w:rsidRPr="009E55A9">
        <w:rPr>
          <w:rFonts w:ascii="Times New Roman" w:hAnsi="Times New Roman" w:cs="Times New Roman"/>
        </w:rPr>
        <w:t xml:space="preserve">                                                        </w:t>
      </w:r>
      <w:r w:rsidR="00C36226" w:rsidRPr="009E55A9">
        <w:rPr>
          <w:rFonts w:ascii="Times New Roman" w:hAnsi="Times New Roman" w:cs="Times New Roman"/>
        </w:rPr>
        <w:t xml:space="preserve">  </w:t>
      </w:r>
      <w:r w:rsidR="00E41834" w:rsidRPr="009E55A9">
        <w:rPr>
          <w:rFonts w:ascii="Times New Roman" w:hAnsi="Times New Roman" w:cs="Times New Roman"/>
        </w:rPr>
        <w:t>Итог</w:t>
      </w:r>
      <w:r w:rsidR="00C36226" w:rsidRPr="009E55A9">
        <w:rPr>
          <w:rFonts w:ascii="Times New Roman" w:hAnsi="Times New Roman" w:cs="Times New Roman"/>
        </w:rPr>
        <w:t xml:space="preserve">и </w:t>
      </w:r>
    </w:p>
    <w:p w:rsidR="00C36226" w:rsidRPr="009E55A9" w:rsidRDefault="000C6E93" w:rsidP="00CC51D3">
      <w:pPr>
        <w:rPr>
          <w:rFonts w:ascii="Times New Roman" w:hAnsi="Times New Roman" w:cs="Times New Roman"/>
        </w:rPr>
      </w:pPr>
      <w:r w:rsidRPr="009E55A9">
        <w:rPr>
          <w:rFonts w:ascii="Times New Roman" w:hAnsi="Times New Roman" w:cs="Times New Roman"/>
        </w:rPr>
        <w:t xml:space="preserve">                  </w:t>
      </w:r>
    </w:p>
    <w:p w:rsidR="00CD62AC" w:rsidRPr="009E55A9" w:rsidRDefault="00AE585B" w:rsidP="006B47A0">
      <w:pPr>
        <w:ind w:left="708"/>
        <w:rPr>
          <w:rFonts w:ascii="Times New Roman" w:hAnsi="Times New Roman" w:cs="Times New Roman"/>
        </w:rPr>
      </w:pPr>
      <w:r w:rsidRPr="009E55A9">
        <w:rPr>
          <w:rFonts w:ascii="Times New Roman" w:hAnsi="Times New Roman" w:cs="Times New Roman"/>
        </w:rPr>
        <w:t xml:space="preserve">        </w:t>
      </w:r>
      <w:r w:rsidR="00C36226" w:rsidRPr="009E55A9">
        <w:rPr>
          <w:rFonts w:ascii="Times New Roman" w:hAnsi="Times New Roman" w:cs="Times New Roman"/>
        </w:rPr>
        <w:t xml:space="preserve"> </w:t>
      </w:r>
      <w:r w:rsidRPr="009E55A9">
        <w:rPr>
          <w:rFonts w:ascii="Times New Roman" w:hAnsi="Times New Roman" w:cs="Times New Roman"/>
        </w:rPr>
        <w:t xml:space="preserve">  </w:t>
      </w:r>
      <w:r w:rsidR="001414EE" w:rsidRPr="009E55A9">
        <w:rPr>
          <w:rFonts w:ascii="Times New Roman" w:hAnsi="Times New Roman" w:cs="Times New Roman"/>
        </w:rPr>
        <w:t>1</w:t>
      </w:r>
      <w:r w:rsidR="00E41834" w:rsidRPr="009E55A9">
        <w:rPr>
          <w:rFonts w:ascii="Times New Roman" w:hAnsi="Times New Roman" w:cs="Times New Roman"/>
        </w:rPr>
        <w:t xml:space="preserve">.  Признать  </w:t>
      </w:r>
      <w:r w:rsidR="00882961" w:rsidRPr="009E55A9">
        <w:rPr>
          <w:rFonts w:ascii="Times New Roman" w:hAnsi="Times New Roman" w:cs="Times New Roman"/>
        </w:rPr>
        <w:t>победителем</w:t>
      </w:r>
      <w:r w:rsidR="00E41834" w:rsidRPr="009E55A9">
        <w:rPr>
          <w:rFonts w:ascii="Times New Roman" w:hAnsi="Times New Roman" w:cs="Times New Roman"/>
        </w:rPr>
        <w:t xml:space="preserve"> з</w:t>
      </w:r>
      <w:r w:rsidR="00924E6B" w:rsidRPr="009E55A9">
        <w:rPr>
          <w:rFonts w:ascii="Times New Roman" w:hAnsi="Times New Roman" w:cs="Times New Roman"/>
        </w:rPr>
        <w:t>акуп</w:t>
      </w:r>
      <w:r w:rsidR="00E41834" w:rsidRPr="009E55A9">
        <w:rPr>
          <w:rFonts w:ascii="Times New Roman" w:hAnsi="Times New Roman" w:cs="Times New Roman"/>
        </w:rPr>
        <w:t xml:space="preserve">а </w:t>
      </w:r>
      <w:r w:rsidR="00924E6B" w:rsidRPr="009E55A9">
        <w:rPr>
          <w:rFonts w:ascii="Times New Roman" w:hAnsi="Times New Roman" w:cs="Times New Roman"/>
        </w:rPr>
        <w:t xml:space="preserve"> способом запроса ценовых предложений</w:t>
      </w:r>
      <w:r w:rsidR="00882961" w:rsidRPr="009E55A9">
        <w:rPr>
          <w:rFonts w:ascii="Times New Roman" w:hAnsi="Times New Roman" w:cs="Times New Roman"/>
        </w:rPr>
        <w:t xml:space="preserve"> следующих потенциальных</w:t>
      </w:r>
      <w:r w:rsidR="00E41834" w:rsidRPr="009E55A9">
        <w:rPr>
          <w:rFonts w:ascii="Times New Roman" w:hAnsi="Times New Roman" w:cs="Times New Roman"/>
        </w:rPr>
        <w:t xml:space="preserve"> </w:t>
      </w:r>
      <w:r w:rsidR="00882961" w:rsidRPr="009E55A9">
        <w:rPr>
          <w:rFonts w:ascii="Times New Roman" w:hAnsi="Times New Roman" w:cs="Times New Roman"/>
        </w:rPr>
        <w:t>поставщиков</w:t>
      </w:r>
      <w:r w:rsidR="00CD62AC" w:rsidRPr="009E55A9">
        <w:rPr>
          <w:rFonts w:ascii="Times New Roman" w:hAnsi="Times New Roman" w:cs="Times New Roman"/>
        </w:rPr>
        <w:t xml:space="preserve">: </w:t>
      </w:r>
      <w:r w:rsidR="00772475" w:rsidRPr="009E55A9">
        <w:rPr>
          <w:rFonts w:ascii="Times New Roman" w:hAnsi="Times New Roman" w:cs="Times New Roman"/>
        </w:rPr>
        <w:t xml:space="preserve">           </w:t>
      </w:r>
      <w:r w:rsidR="00882961" w:rsidRPr="009E55A9">
        <w:rPr>
          <w:rFonts w:ascii="Times New Roman" w:hAnsi="Times New Roman" w:cs="Times New Roman"/>
        </w:rPr>
        <w:t xml:space="preserve">  </w:t>
      </w:r>
    </w:p>
    <w:p w:rsidR="00042C4E" w:rsidRPr="009E55A9"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236"/>
        <w:gridCol w:w="4960"/>
      </w:tblGrid>
      <w:tr w:rsidR="00391337" w:rsidRPr="009E55A9" w:rsidTr="009E55A9">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E55A9" w:rsidRDefault="00391337" w:rsidP="00AC78CC">
            <w:pPr>
              <w:rPr>
                <w:rFonts w:ascii="Times New Roman" w:hAnsi="Times New Roman" w:cs="Times New Roman"/>
              </w:rPr>
            </w:pPr>
            <w:r w:rsidRPr="009E55A9">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9E55A9" w:rsidRDefault="00391337" w:rsidP="00AC78CC">
            <w:pPr>
              <w:rPr>
                <w:rFonts w:ascii="Times New Roman" w:hAnsi="Times New Roman" w:cs="Times New Roman"/>
              </w:rPr>
            </w:pPr>
            <w:r w:rsidRPr="009E55A9">
              <w:rPr>
                <w:rFonts w:ascii="Times New Roman" w:hAnsi="Times New Roman" w:cs="Times New Roman"/>
              </w:rPr>
              <w:t xml:space="preserve">Наименование потенциального </w:t>
            </w:r>
          </w:p>
          <w:p w:rsidR="00391337" w:rsidRPr="009E55A9" w:rsidRDefault="00391337" w:rsidP="00AC78CC">
            <w:pPr>
              <w:rPr>
                <w:rFonts w:ascii="Times New Roman" w:hAnsi="Times New Roman" w:cs="Times New Roman"/>
              </w:rPr>
            </w:pPr>
            <w:r w:rsidRPr="009E55A9">
              <w:rPr>
                <w:rFonts w:ascii="Times New Roman" w:hAnsi="Times New Roman" w:cs="Times New Roman"/>
              </w:rPr>
              <w:t>поставщика</w:t>
            </w:r>
          </w:p>
          <w:p w:rsidR="00391337" w:rsidRPr="009E55A9" w:rsidRDefault="00391337" w:rsidP="00AC78CC">
            <w:pPr>
              <w:rPr>
                <w:rFonts w:ascii="Times New Roman" w:hAnsi="Times New Roman" w:cs="Times New Roman"/>
              </w:rPr>
            </w:pPr>
          </w:p>
        </w:tc>
        <w:tc>
          <w:tcPr>
            <w:tcW w:w="2236" w:type="dxa"/>
            <w:tcBorders>
              <w:top w:val="single" w:sz="4" w:space="0" w:color="000000" w:themeColor="text1"/>
              <w:left w:val="single" w:sz="4" w:space="0" w:color="auto"/>
              <w:bottom w:val="single" w:sz="4" w:space="0" w:color="000000" w:themeColor="text1"/>
              <w:right w:val="single" w:sz="4" w:space="0" w:color="auto"/>
            </w:tcBorders>
          </w:tcPr>
          <w:p w:rsidR="00391337" w:rsidRPr="009E55A9" w:rsidRDefault="00391337" w:rsidP="00AC78CC">
            <w:pPr>
              <w:rPr>
                <w:rFonts w:ascii="Times New Roman" w:hAnsi="Times New Roman" w:cs="Times New Roman"/>
              </w:rPr>
            </w:pPr>
            <w:r w:rsidRPr="009E55A9">
              <w:rPr>
                <w:rFonts w:ascii="Times New Roman" w:hAnsi="Times New Roman" w:cs="Times New Roman"/>
              </w:rPr>
              <w:t>№   лота</w:t>
            </w:r>
          </w:p>
          <w:p w:rsidR="00391337" w:rsidRPr="009E55A9" w:rsidRDefault="00391337" w:rsidP="00AC78CC">
            <w:pPr>
              <w:rPr>
                <w:rFonts w:ascii="Times New Roman" w:hAnsi="Times New Roman" w:cs="Times New Roman"/>
              </w:rPr>
            </w:pPr>
          </w:p>
          <w:p w:rsidR="00391337" w:rsidRPr="009E55A9" w:rsidRDefault="00391337" w:rsidP="00AC78CC">
            <w:pPr>
              <w:rPr>
                <w:rFonts w:ascii="Times New Roman" w:hAnsi="Times New Roman" w:cs="Times New Roman"/>
              </w:rPr>
            </w:pP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9E55A9" w:rsidRDefault="00391337" w:rsidP="00AC78CC">
            <w:pPr>
              <w:rPr>
                <w:rFonts w:ascii="Times New Roman" w:hAnsi="Times New Roman" w:cs="Times New Roman"/>
              </w:rPr>
            </w:pPr>
            <w:r w:rsidRPr="009E55A9">
              <w:rPr>
                <w:rFonts w:ascii="Times New Roman" w:hAnsi="Times New Roman" w:cs="Times New Roman"/>
              </w:rPr>
              <w:t>Адреса поставщиков</w:t>
            </w:r>
          </w:p>
          <w:p w:rsidR="00391337" w:rsidRPr="009E55A9" w:rsidRDefault="00391337" w:rsidP="00AC78CC">
            <w:pPr>
              <w:rPr>
                <w:rFonts w:ascii="Times New Roman" w:hAnsi="Times New Roman" w:cs="Times New Roman"/>
              </w:rPr>
            </w:pPr>
          </w:p>
          <w:p w:rsidR="00391337" w:rsidRPr="009E55A9" w:rsidRDefault="00391337" w:rsidP="00AC78CC">
            <w:pPr>
              <w:rPr>
                <w:rFonts w:ascii="Times New Roman" w:hAnsi="Times New Roman" w:cs="Times New Roman"/>
              </w:rPr>
            </w:pPr>
          </w:p>
        </w:tc>
      </w:tr>
      <w:tr w:rsidR="00065E91" w:rsidRPr="009E55A9" w:rsidTr="009E55A9">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E91" w:rsidRPr="009E55A9" w:rsidRDefault="00065E91" w:rsidP="00AC78CC">
            <w:pPr>
              <w:rPr>
                <w:rFonts w:ascii="Times New Roman" w:hAnsi="Times New Roman" w:cs="Times New Roman"/>
              </w:rPr>
            </w:pPr>
            <w:r w:rsidRPr="009E55A9">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65E91" w:rsidRPr="009E55A9" w:rsidRDefault="00065E91" w:rsidP="00155135">
            <w:pPr>
              <w:rPr>
                <w:rFonts w:ascii="Times New Roman" w:hAnsi="Times New Roman" w:cs="Times New Roman"/>
              </w:rPr>
            </w:pPr>
            <w:r w:rsidRPr="009E55A9">
              <w:rPr>
                <w:rFonts w:ascii="Times New Roman" w:hAnsi="Times New Roman" w:cs="Times New Roman"/>
              </w:rPr>
              <w:t>ТОО«Реамол-СК»</w:t>
            </w:r>
          </w:p>
        </w:tc>
        <w:tc>
          <w:tcPr>
            <w:tcW w:w="2236" w:type="dxa"/>
            <w:tcBorders>
              <w:top w:val="single" w:sz="4" w:space="0" w:color="000000" w:themeColor="text1"/>
              <w:left w:val="single" w:sz="4" w:space="0" w:color="000000" w:themeColor="text1"/>
              <w:bottom w:val="single" w:sz="4" w:space="0" w:color="000000" w:themeColor="text1"/>
              <w:right w:val="single" w:sz="4" w:space="0" w:color="auto"/>
            </w:tcBorders>
          </w:tcPr>
          <w:p w:rsidR="00065E91" w:rsidRPr="009E55A9" w:rsidRDefault="00065E91" w:rsidP="00AC78CC">
            <w:pPr>
              <w:keepNext/>
              <w:keepLines/>
              <w:tabs>
                <w:tab w:val="left" w:pos="889"/>
                <w:tab w:val="left" w:pos="3299"/>
              </w:tabs>
              <w:autoSpaceDE w:val="0"/>
              <w:autoSpaceDN w:val="0"/>
              <w:adjustRightInd w:val="0"/>
              <w:rPr>
                <w:rFonts w:ascii="Times New Roman" w:hAnsi="Times New Roman" w:cs="Times New Roman"/>
                <w:bCs/>
              </w:rPr>
            </w:pPr>
            <w:r w:rsidRPr="009E55A9">
              <w:rPr>
                <w:rFonts w:ascii="Times New Roman" w:hAnsi="Times New Roman" w:cs="Times New Roman"/>
                <w:bCs/>
              </w:rPr>
              <w:t>1</w:t>
            </w: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524423" w:rsidRPr="009E55A9" w:rsidRDefault="00524423" w:rsidP="00524423">
            <w:pPr>
              <w:rPr>
                <w:rFonts w:ascii="Times New Roman" w:hAnsi="Times New Roman" w:cs="Times New Roman"/>
                <w:lang w:val="kk-KZ"/>
              </w:rPr>
            </w:pPr>
            <w:r w:rsidRPr="009E55A9">
              <w:rPr>
                <w:rFonts w:ascii="Times New Roman" w:hAnsi="Times New Roman" w:cs="Times New Roman"/>
                <w:lang w:val="kk-KZ"/>
              </w:rPr>
              <w:t xml:space="preserve">РК, г. Петропавловск,  ул. Смирнова, 60   </w:t>
            </w:r>
          </w:p>
          <w:p w:rsidR="00065E91" w:rsidRPr="009E55A9" w:rsidRDefault="00065E91" w:rsidP="009C4D71">
            <w:pPr>
              <w:autoSpaceDE w:val="0"/>
              <w:autoSpaceDN w:val="0"/>
              <w:adjustRightInd w:val="0"/>
              <w:rPr>
                <w:rFonts w:ascii="Times New Roman" w:hAnsi="Times New Roman" w:cs="Times New Roman"/>
                <w:bCs/>
                <w:lang w:val="kk-KZ"/>
              </w:rPr>
            </w:pPr>
          </w:p>
        </w:tc>
      </w:tr>
      <w:tr w:rsidR="00065E91" w:rsidRPr="009E55A9" w:rsidTr="009E55A9">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E91" w:rsidRPr="009E55A9" w:rsidRDefault="00065E91" w:rsidP="00AC78CC">
            <w:pPr>
              <w:rPr>
                <w:rFonts w:ascii="Times New Roman" w:hAnsi="Times New Roman" w:cs="Times New Roman"/>
              </w:rPr>
            </w:pPr>
            <w:r w:rsidRPr="009E55A9">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65E91" w:rsidRPr="009E55A9" w:rsidRDefault="00065E91" w:rsidP="00155135">
            <w:pPr>
              <w:rPr>
                <w:rFonts w:ascii="Times New Roman" w:hAnsi="Times New Roman" w:cs="Times New Roman"/>
              </w:rPr>
            </w:pPr>
            <w:r w:rsidRPr="009E55A9">
              <w:rPr>
                <w:rFonts w:ascii="Times New Roman" w:hAnsi="Times New Roman" w:cs="Times New Roman"/>
              </w:rPr>
              <w:t>ТОО «ОрдаМед Петропавловск»</w:t>
            </w:r>
          </w:p>
        </w:tc>
        <w:tc>
          <w:tcPr>
            <w:tcW w:w="2236" w:type="dxa"/>
            <w:tcBorders>
              <w:top w:val="single" w:sz="4" w:space="0" w:color="000000" w:themeColor="text1"/>
              <w:left w:val="single" w:sz="4" w:space="0" w:color="000000" w:themeColor="text1"/>
              <w:bottom w:val="single" w:sz="4" w:space="0" w:color="000000" w:themeColor="text1"/>
              <w:right w:val="single" w:sz="4" w:space="0" w:color="auto"/>
            </w:tcBorders>
          </w:tcPr>
          <w:p w:rsidR="00065E91" w:rsidRPr="009E55A9" w:rsidRDefault="00065E91" w:rsidP="00AC78CC">
            <w:pPr>
              <w:keepNext/>
              <w:keepLines/>
              <w:tabs>
                <w:tab w:val="left" w:pos="889"/>
                <w:tab w:val="left" w:pos="3299"/>
              </w:tabs>
              <w:autoSpaceDE w:val="0"/>
              <w:autoSpaceDN w:val="0"/>
              <w:adjustRightInd w:val="0"/>
              <w:rPr>
                <w:rFonts w:ascii="Times New Roman" w:hAnsi="Times New Roman" w:cs="Times New Roman"/>
                <w:bCs/>
              </w:rPr>
            </w:pPr>
            <w:r w:rsidRPr="009E55A9">
              <w:rPr>
                <w:rFonts w:ascii="Times New Roman" w:hAnsi="Times New Roman" w:cs="Times New Roman"/>
                <w:bCs/>
              </w:rPr>
              <w:t>2</w:t>
            </w: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524423" w:rsidRPr="009E55A9" w:rsidRDefault="00524423" w:rsidP="00524423">
            <w:pPr>
              <w:rPr>
                <w:rFonts w:ascii="Times New Roman" w:hAnsi="Times New Roman" w:cs="Times New Roman"/>
                <w:lang w:val="kk-KZ"/>
              </w:rPr>
            </w:pPr>
            <w:r w:rsidRPr="009E55A9">
              <w:rPr>
                <w:rFonts w:ascii="Times New Roman" w:hAnsi="Times New Roman" w:cs="Times New Roman"/>
                <w:lang w:val="kk-KZ"/>
              </w:rPr>
              <w:t xml:space="preserve">РК. г.Петропавловск, ул.Чкалова, 48/222   </w:t>
            </w:r>
          </w:p>
          <w:p w:rsidR="00065E91" w:rsidRPr="009E55A9" w:rsidRDefault="00065E91" w:rsidP="00E064E6">
            <w:pPr>
              <w:autoSpaceDE w:val="0"/>
              <w:autoSpaceDN w:val="0"/>
              <w:adjustRightInd w:val="0"/>
              <w:rPr>
                <w:rFonts w:ascii="Times New Roman" w:hAnsi="Times New Roman" w:cs="Times New Roman"/>
                <w:bCs/>
                <w:lang w:val="kk-KZ"/>
              </w:rPr>
            </w:pPr>
          </w:p>
        </w:tc>
      </w:tr>
      <w:tr w:rsidR="004D05B7" w:rsidRPr="009E55A9" w:rsidTr="009E55A9">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9E55A9" w:rsidRDefault="00930248" w:rsidP="00AC78CC">
            <w:pPr>
              <w:rPr>
                <w:rFonts w:ascii="Times New Roman" w:hAnsi="Times New Roman" w:cs="Times New Roman"/>
              </w:rPr>
            </w:pPr>
            <w:r w:rsidRPr="009E55A9">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9E55A9" w:rsidRDefault="00065E91" w:rsidP="006A321C">
            <w:pPr>
              <w:rPr>
                <w:rFonts w:ascii="Times New Roman" w:hAnsi="Times New Roman" w:cs="Times New Roman"/>
              </w:rPr>
            </w:pPr>
            <w:r w:rsidRPr="009E55A9">
              <w:rPr>
                <w:rFonts w:ascii="Times New Roman" w:hAnsi="Times New Roman" w:cs="Times New Roman"/>
              </w:rPr>
              <w:t>ТОО «СевКазТрейд»</w:t>
            </w:r>
          </w:p>
        </w:tc>
        <w:tc>
          <w:tcPr>
            <w:tcW w:w="2236"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9E55A9" w:rsidRDefault="00065E91" w:rsidP="00AC78CC">
            <w:pPr>
              <w:keepNext/>
              <w:keepLines/>
              <w:tabs>
                <w:tab w:val="left" w:pos="889"/>
                <w:tab w:val="left" w:pos="3299"/>
              </w:tabs>
              <w:autoSpaceDE w:val="0"/>
              <w:autoSpaceDN w:val="0"/>
              <w:adjustRightInd w:val="0"/>
              <w:rPr>
                <w:rFonts w:ascii="Times New Roman" w:hAnsi="Times New Roman" w:cs="Times New Roman"/>
                <w:bCs/>
              </w:rPr>
            </w:pPr>
            <w:r w:rsidRPr="009E55A9">
              <w:rPr>
                <w:rFonts w:ascii="Times New Roman" w:hAnsi="Times New Roman" w:cs="Times New Roman"/>
                <w:bCs/>
              </w:rPr>
              <w:t>3,4</w:t>
            </w: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9E55A9" w:rsidRDefault="004F5D73" w:rsidP="009C4D71">
            <w:pPr>
              <w:autoSpaceDE w:val="0"/>
              <w:autoSpaceDN w:val="0"/>
              <w:adjustRightInd w:val="0"/>
              <w:rPr>
                <w:rFonts w:ascii="Times New Roman" w:hAnsi="Times New Roman" w:cs="Times New Roman"/>
                <w:bCs/>
                <w:lang w:val="kk-KZ"/>
              </w:rPr>
            </w:pPr>
            <w:r w:rsidRPr="009E55A9">
              <w:rPr>
                <w:rFonts w:ascii="Times New Roman" w:eastAsia="Consolas" w:hAnsi="Times New Roman" w:cs="Times New Roman"/>
                <w:lang w:val="kk-KZ"/>
              </w:rPr>
              <w:t xml:space="preserve">РК, г. Петропавловск,ул. Я.Гашека,д.11-7                                                                </w:t>
            </w:r>
          </w:p>
        </w:tc>
      </w:tr>
      <w:tr w:rsidR="004D05B7" w:rsidRPr="009E55A9" w:rsidTr="009E55A9">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9E55A9" w:rsidRDefault="00930248" w:rsidP="00AC78CC">
            <w:pPr>
              <w:rPr>
                <w:rFonts w:ascii="Times New Roman" w:hAnsi="Times New Roman" w:cs="Times New Roman"/>
              </w:rPr>
            </w:pPr>
            <w:r w:rsidRPr="009E55A9">
              <w:rPr>
                <w:rFonts w:ascii="Times New Roman" w:hAnsi="Times New Roman" w:cs="Times New Roman"/>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9E55A9" w:rsidRDefault="00065E91" w:rsidP="00C36226">
            <w:pPr>
              <w:keepNext/>
              <w:keepLines/>
              <w:tabs>
                <w:tab w:val="left" w:pos="889"/>
                <w:tab w:val="left" w:pos="3299"/>
              </w:tabs>
              <w:autoSpaceDE w:val="0"/>
              <w:autoSpaceDN w:val="0"/>
              <w:adjustRightInd w:val="0"/>
              <w:ind w:left="15"/>
              <w:rPr>
                <w:rFonts w:ascii="Times New Roman" w:hAnsi="Times New Roman" w:cs="Times New Roman"/>
              </w:rPr>
            </w:pPr>
            <w:r w:rsidRPr="009E55A9">
              <w:rPr>
                <w:rFonts w:ascii="Times New Roman" w:hAnsi="Times New Roman" w:cs="Times New Roman"/>
              </w:rPr>
              <w:t>ТОО «</w:t>
            </w:r>
            <w:r w:rsidRPr="009E55A9">
              <w:rPr>
                <w:rFonts w:ascii="Times New Roman" w:hAnsi="Times New Roman" w:cs="Times New Roman"/>
                <w:lang w:val="en-US"/>
              </w:rPr>
              <w:t>Atlant</w:t>
            </w:r>
            <w:r w:rsidRPr="009E55A9">
              <w:rPr>
                <w:rFonts w:ascii="Times New Roman" w:hAnsi="Times New Roman" w:cs="Times New Roman"/>
              </w:rPr>
              <w:t>МТ»</w:t>
            </w:r>
          </w:p>
        </w:tc>
        <w:tc>
          <w:tcPr>
            <w:tcW w:w="2236"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9E55A9" w:rsidRDefault="00065E91" w:rsidP="00AC78CC">
            <w:pPr>
              <w:keepNext/>
              <w:keepLines/>
              <w:tabs>
                <w:tab w:val="left" w:pos="889"/>
                <w:tab w:val="left" w:pos="3299"/>
              </w:tabs>
              <w:autoSpaceDE w:val="0"/>
              <w:autoSpaceDN w:val="0"/>
              <w:adjustRightInd w:val="0"/>
              <w:rPr>
                <w:rFonts w:ascii="Times New Roman" w:hAnsi="Times New Roman" w:cs="Times New Roman"/>
                <w:bCs/>
              </w:rPr>
            </w:pPr>
            <w:r w:rsidRPr="009E55A9">
              <w:rPr>
                <w:rFonts w:ascii="Times New Roman" w:hAnsi="Times New Roman" w:cs="Times New Roman"/>
                <w:bCs/>
              </w:rPr>
              <w:t>5,6</w:t>
            </w: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9E55A9" w:rsidRDefault="004F5D73" w:rsidP="009C4D71">
            <w:pPr>
              <w:autoSpaceDE w:val="0"/>
              <w:autoSpaceDN w:val="0"/>
              <w:adjustRightInd w:val="0"/>
              <w:rPr>
                <w:rFonts w:ascii="Times New Roman" w:hAnsi="Times New Roman" w:cs="Times New Roman"/>
                <w:bCs/>
                <w:lang w:val="kk-KZ"/>
              </w:rPr>
            </w:pPr>
            <w:r w:rsidRPr="009E55A9">
              <w:rPr>
                <w:rFonts w:ascii="Times New Roman" w:hAnsi="Times New Roman" w:cs="Times New Roman"/>
                <w:bCs/>
                <w:lang w:val="kk-KZ"/>
              </w:rPr>
              <w:t>РК, г. Астана,ул.Б.Майлина,д. 41/1 офис 117</w:t>
            </w:r>
          </w:p>
        </w:tc>
      </w:tr>
    </w:tbl>
    <w:p w:rsidR="008257D0" w:rsidRPr="009E55A9" w:rsidRDefault="00924E6B" w:rsidP="00CA070E">
      <w:pPr>
        <w:pStyle w:val="a3"/>
        <w:jc w:val="both"/>
        <w:rPr>
          <w:rFonts w:ascii="Times New Roman" w:hAnsi="Times New Roman" w:cs="Times New Roman"/>
        </w:rPr>
      </w:pPr>
      <w:r w:rsidRPr="009E55A9">
        <w:rPr>
          <w:rFonts w:ascii="Times New Roman" w:hAnsi="Times New Roman" w:cs="Times New Roman"/>
        </w:rPr>
        <w:t>Победителю будет направле</w:t>
      </w:r>
      <w:r w:rsidR="00F248EE" w:rsidRPr="009E55A9">
        <w:rPr>
          <w:rFonts w:ascii="Times New Roman" w:hAnsi="Times New Roman" w:cs="Times New Roman"/>
        </w:rPr>
        <w:t>н  договор о закупе (в течение</w:t>
      </w:r>
      <w:r w:rsidR="00016D1D" w:rsidRPr="009E55A9">
        <w:rPr>
          <w:rFonts w:ascii="Times New Roman" w:hAnsi="Times New Roman" w:cs="Times New Roman"/>
        </w:rPr>
        <w:t xml:space="preserve"> пяти </w:t>
      </w:r>
      <w:r w:rsidR="00F248EE" w:rsidRPr="009E55A9">
        <w:rPr>
          <w:rFonts w:ascii="Times New Roman" w:hAnsi="Times New Roman" w:cs="Times New Roman"/>
        </w:rPr>
        <w:t xml:space="preserve"> календарных д</w:t>
      </w:r>
      <w:r w:rsidRPr="009E55A9">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9E55A9" w:rsidRDefault="00CA070E" w:rsidP="00CA070E">
      <w:pPr>
        <w:pStyle w:val="a3"/>
        <w:jc w:val="both"/>
        <w:rPr>
          <w:rFonts w:ascii="Times New Roman" w:eastAsia="Times New Roman" w:hAnsi="Times New Roman" w:cs="Times New Roman"/>
          <w:color w:val="000000" w:themeColor="text1" w:themeShade="BF"/>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1F7984" w:rsidRDefault="001F7984" w:rsidP="00AC78CC">
      <w:pPr>
        <w:rPr>
          <w:sz w:val="24"/>
          <w:szCs w:val="24"/>
        </w:rPr>
      </w:pPr>
    </w:p>
    <w:p w:rsidR="001F7984" w:rsidRDefault="001F7984" w:rsidP="00AC78CC">
      <w:pPr>
        <w:rPr>
          <w:sz w:val="24"/>
          <w:szCs w:val="24"/>
        </w:rPr>
      </w:pPr>
    </w:p>
    <w:p w:rsidR="001F7984" w:rsidRDefault="001F7984" w:rsidP="00AC78CC">
      <w:pPr>
        <w:rPr>
          <w:sz w:val="24"/>
          <w:szCs w:val="24"/>
        </w:rPr>
      </w:pPr>
    </w:p>
    <w:p w:rsidR="001F7984" w:rsidRDefault="001F7984" w:rsidP="00AC78CC">
      <w:pPr>
        <w:rPr>
          <w:sz w:val="24"/>
          <w:szCs w:val="24"/>
        </w:rPr>
      </w:pPr>
    </w:p>
    <w:p w:rsidR="001F7984" w:rsidRPr="001B4DE8" w:rsidRDefault="001F7984" w:rsidP="00AC78CC">
      <w:pPr>
        <w:rPr>
          <w:sz w:val="24"/>
          <w:szCs w:val="24"/>
        </w:rPr>
      </w:pPr>
    </w:p>
    <w:p w:rsidR="00AE7730" w:rsidRPr="00627FED" w:rsidRDefault="00AE7730" w:rsidP="00AC78CC">
      <w:pPr>
        <w:rPr>
          <w:sz w:val="24"/>
          <w:szCs w:val="24"/>
        </w:rPr>
      </w:pPr>
    </w:p>
    <w:p w:rsidR="009E2BA3" w:rsidRPr="00155135" w:rsidRDefault="009E2BA3" w:rsidP="009E2BA3">
      <w:pPr>
        <w:ind w:left="645"/>
        <w:rPr>
          <w:rFonts w:ascii="Times New Roman" w:hAnsi="Times New Roman" w:cs="Times New Roman"/>
        </w:rPr>
      </w:pPr>
      <w:r w:rsidRPr="00155135">
        <w:rPr>
          <w:rFonts w:ascii="Times New Roman" w:hAnsi="Times New Roman" w:cs="Times New Roman"/>
        </w:rPr>
        <w:t xml:space="preserve">Баға ұсыныстарын сұрату тәсілі бойынша сатып алу қорытындысы туралы </w:t>
      </w:r>
      <w:r w:rsidRPr="00155135">
        <w:rPr>
          <w:rFonts w:ascii="Times New Roman" w:hAnsi="Times New Roman" w:cs="Times New Roman"/>
          <w:b/>
        </w:rPr>
        <w:t>хаттама</w:t>
      </w:r>
      <w:r w:rsidR="00CA5A6A" w:rsidRPr="00155135">
        <w:rPr>
          <w:rFonts w:ascii="Times New Roman" w:hAnsi="Times New Roman" w:cs="Times New Roman"/>
          <w:b/>
        </w:rPr>
        <w:t xml:space="preserve"> </w:t>
      </w:r>
      <w:r w:rsidR="002854CA" w:rsidRPr="00155135">
        <w:rPr>
          <w:rFonts w:ascii="Times New Roman" w:hAnsi="Times New Roman" w:cs="Times New Roman"/>
          <w:b/>
        </w:rPr>
        <w:t xml:space="preserve">№ </w:t>
      </w:r>
      <w:r w:rsidR="000C6E93" w:rsidRPr="00155135">
        <w:rPr>
          <w:rFonts w:ascii="Times New Roman" w:hAnsi="Times New Roman" w:cs="Times New Roman"/>
          <w:b/>
        </w:rPr>
        <w:t>43</w:t>
      </w:r>
      <w:r w:rsidR="002854CA" w:rsidRPr="00155135">
        <w:rPr>
          <w:rFonts w:ascii="Times New Roman" w:hAnsi="Times New Roman" w:cs="Times New Roman"/>
        </w:rPr>
        <w:t xml:space="preserve"> (2</w:t>
      </w:r>
      <w:r w:rsidR="00E07201" w:rsidRPr="00155135">
        <w:rPr>
          <w:rFonts w:ascii="Times New Roman" w:hAnsi="Times New Roman" w:cs="Times New Roman"/>
        </w:rPr>
        <w:t>019</w:t>
      </w:r>
      <w:r w:rsidR="002854CA" w:rsidRPr="00155135">
        <w:rPr>
          <w:rFonts w:ascii="Times New Roman" w:hAnsi="Times New Roman" w:cs="Times New Roman"/>
        </w:rPr>
        <w:t xml:space="preserve"> жылғы </w:t>
      </w:r>
      <w:r w:rsidR="000C6E93" w:rsidRPr="00155135">
        <w:rPr>
          <w:rFonts w:ascii="Times New Roman" w:hAnsi="Times New Roman" w:cs="Times New Roman"/>
        </w:rPr>
        <w:t>24.04</w:t>
      </w:r>
      <w:r w:rsidRPr="00155135">
        <w:rPr>
          <w:rFonts w:ascii="Times New Roman" w:hAnsi="Times New Roman" w:cs="Times New Roman"/>
        </w:rPr>
        <w:t xml:space="preserve"> бастап сатып алу туралы    </w:t>
      </w:r>
      <w:r w:rsidR="00CA5A6A" w:rsidRPr="00155135">
        <w:rPr>
          <w:rFonts w:ascii="Times New Roman" w:hAnsi="Times New Roman" w:cs="Times New Roman"/>
        </w:rPr>
        <w:t>.</w:t>
      </w:r>
      <w:r w:rsidRPr="00155135">
        <w:rPr>
          <w:rFonts w:ascii="Times New Roman" w:hAnsi="Times New Roman" w:cs="Times New Roman"/>
        </w:rPr>
        <w:t xml:space="preserve"> хабарландыру) </w:t>
      </w:r>
    </w:p>
    <w:p w:rsidR="009E2BA3" w:rsidRPr="00155135" w:rsidRDefault="00D86E49" w:rsidP="009E2BA3">
      <w:pPr>
        <w:rPr>
          <w:rFonts w:ascii="Times New Roman" w:hAnsi="Times New Roman" w:cs="Times New Roman"/>
        </w:rPr>
      </w:pPr>
      <w:r w:rsidRPr="00155135">
        <w:rPr>
          <w:rFonts w:ascii="Times New Roman" w:hAnsi="Times New Roman" w:cs="Times New Roman"/>
        </w:rPr>
        <w:t xml:space="preserve">         </w:t>
      </w:r>
      <w:r w:rsidR="009E2BA3" w:rsidRPr="00155135">
        <w:rPr>
          <w:rFonts w:ascii="Times New Roman" w:hAnsi="Times New Roman" w:cs="Times New Roman"/>
          <w:lang w:val="kk-KZ"/>
        </w:rPr>
        <w:t>Петропавл қ.</w:t>
      </w:r>
      <w:r w:rsidR="009E2BA3" w:rsidRPr="00155135">
        <w:rPr>
          <w:rFonts w:ascii="Times New Roman" w:hAnsi="Times New Roman" w:cs="Times New Roman"/>
        </w:rPr>
        <w:tab/>
        <w:t xml:space="preserve">                                                                                                                                                                </w:t>
      </w:r>
      <w:r w:rsidR="002854CA" w:rsidRPr="00155135">
        <w:rPr>
          <w:rFonts w:ascii="Times New Roman" w:hAnsi="Times New Roman" w:cs="Times New Roman"/>
        </w:rPr>
        <w:t xml:space="preserve">                 </w:t>
      </w:r>
      <w:r w:rsidR="000C6E93" w:rsidRPr="00155135">
        <w:rPr>
          <w:rFonts w:ascii="Times New Roman" w:hAnsi="Times New Roman" w:cs="Times New Roman"/>
        </w:rPr>
        <w:t>03.05</w:t>
      </w:r>
      <w:r w:rsidR="002854CA" w:rsidRPr="00155135">
        <w:rPr>
          <w:rFonts w:ascii="Times New Roman" w:hAnsi="Times New Roman" w:cs="Times New Roman"/>
        </w:rPr>
        <w:t>.2019</w:t>
      </w:r>
      <w:r w:rsidR="009E2BA3" w:rsidRPr="00155135">
        <w:rPr>
          <w:rFonts w:ascii="Times New Roman" w:hAnsi="Times New Roman" w:cs="Times New Roman"/>
          <w:lang w:val="kk-KZ"/>
        </w:rPr>
        <w:t>ж.</w:t>
      </w:r>
    </w:p>
    <w:p w:rsidR="00D86E49" w:rsidRPr="00155135" w:rsidRDefault="00D86E49" w:rsidP="009E2BA3">
      <w:pPr>
        <w:rPr>
          <w:rFonts w:ascii="Times New Roman" w:hAnsi="Times New Roman" w:cs="Times New Roman"/>
        </w:rPr>
      </w:pPr>
    </w:p>
    <w:p w:rsidR="009E2BA3" w:rsidRPr="00155135" w:rsidRDefault="009E2BA3" w:rsidP="009E2BA3">
      <w:pPr>
        <w:rPr>
          <w:rFonts w:ascii="Times New Roman" w:hAnsi="Times New Roman" w:cs="Times New Roman"/>
          <w:shd w:val="clear" w:color="auto" w:fill="FFFFFF"/>
          <w:lang w:val="kk-KZ"/>
        </w:rPr>
      </w:pPr>
      <w:r w:rsidRPr="00155135">
        <w:rPr>
          <w:rFonts w:ascii="Times New Roman" w:hAnsi="Times New Roman" w:cs="Times New Roman"/>
          <w:lang w:val="kk-KZ"/>
        </w:rPr>
        <w:t>Ұйымдастырушы</w:t>
      </w:r>
      <w:r w:rsidRPr="00155135">
        <w:rPr>
          <w:rFonts w:ascii="Times New Roman" w:hAnsi="Times New Roman" w:cs="Times New Roman"/>
        </w:rPr>
        <w:t xml:space="preserve">:  </w:t>
      </w:r>
      <w:r w:rsidRPr="00155135">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155135">
        <w:rPr>
          <w:rFonts w:ascii="Times New Roman" w:hAnsi="Times New Roman" w:cs="Times New Roman"/>
          <w:shd w:val="clear" w:color="auto" w:fill="FFFFFF"/>
        </w:rPr>
        <w:t xml:space="preserve">тел </w:t>
      </w:r>
      <w:r w:rsidRPr="00155135">
        <w:rPr>
          <w:rFonts w:ascii="Times New Roman" w:hAnsi="Times New Roman" w:cs="Times New Roman"/>
          <w:shd w:val="clear" w:color="auto" w:fill="FFFFFF"/>
          <w:lang w:val="kk-KZ"/>
        </w:rPr>
        <w:t xml:space="preserve">8 </w:t>
      </w:r>
      <w:r w:rsidRPr="00155135">
        <w:rPr>
          <w:rFonts w:ascii="Times New Roman" w:hAnsi="Times New Roman" w:cs="Times New Roman"/>
          <w:shd w:val="clear" w:color="auto" w:fill="FFFFFF"/>
        </w:rPr>
        <w:t>(7152)</w:t>
      </w:r>
      <w:r w:rsidRPr="00155135">
        <w:rPr>
          <w:rFonts w:ascii="Times New Roman" w:hAnsi="Times New Roman" w:cs="Times New Roman"/>
          <w:shd w:val="clear" w:color="auto" w:fill="FFFFFF"/>
          <w:lang w:val="kk-KZ"/>
        </w:rPr>
        <w:t xml:space="preserve"> </w:t>
      </w:r>
      <w:r w:rsidRPr="00155135">
        <w:rPr>
          <w:rFonts w:ascii="Times New Roman" w:hAnsi="Times New Roman" w:cs="Times New Roman"/>
          <w:shd w:val="clear" w:color="auto" w:fill="FFFFFF"/>
        </w:rPr>
        <w:t>515-669</w:t>
      </w:r>
    </w:p>
    <w:p w:rsidR="009E2BA3" w:rsidRPr="00155135" w:rsidRDefault="009E2BA3" w:rsidP="00AC78CC">
      <w:pPr>
        <w:rPr>
          <w:rFonts w:ascii="Times New Roman" w:hAnsi="Times New Roman" w:cs="Times New Roman"/>
          <w:b/>
          <w:shd w:val="clear" w:color="auto" w:fill="FFFFFF"/>
          <w:lang w:val="kk-KZ"/>
        </w:rPr>
      </w:pPr>
      <w:r w:rsidRPr="00155135">
        <w:rPr>
          <w:lang w:val="kk-KZ"/>
        </w:rPr>
        <w:t xml:space="preserve">                                                                                                      </w:t>
      </w:r>
      <w:r w:rsidRPr="00155135">
        <w:rPr>
          <w:rFonts w:ascii="Times New Roman" w:hAnsi="Times New Roman" w:cs="Times New Roman"/>
          <w:shd w:val="clear" w:color="auto" w:fill="FFFFFF"/>
          <w:lang w:val="kk-KZ"/>
        </w:rPr>
        <w:t xml:space="preserve">  </w:t>
      </w:r>
      <w:r w:rsidRPr="00155135">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627FE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627FED" w:rsidRDefault="00A44DC5" w:rsidP="00155135">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155135" w:rsidRDefault="00A44DC5" w:rsidP="00155135">
            <w:pPr>
              <w:spacing w:line="276" w:lineRule="auto"/>
              <w:rPr>
                <w:rFonts w:ascii="Times New Roman" w:hAnsi="Times New Roman" w:cs="Times New Roman"/>
                <w:lang w:val="kk-KZ"/>
              </w:rPr>
            </w:pPr>
            <w:r w:rsidRPr="00155135">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155135" w:rsidRDefault="00A44DC5" w:rsidP="00155135">
            <w:pPr>
              <w:spacing w:line="276" w:lineRule="auto"/>
              <w:rPr>
                <w:rFonts w:ascii="Times New Roman" w:hAnsi="Times New Roman" w:cs="Times New Roman"/>
              </w:rPr>
            </w:pPr>
            <w:r w:rsidRPr="00155135">
              <w:rPr>
                <w:rFonts w:ascii="Times New Roman" w:hAnsi="Times New Roman" w:cs="Times New Roman"/>
                <w:lang w:val="kk-KZ"/>
              </w:rPr>
              <w:t xml:space="preserve">Сатып алу  көлемі </w:t>
            </w:r>
            <w:r w:rsidRPr="00155135">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155135" w:rsidRDefault="00A44DC5" w:rsidP="00155135">
            <w:pPr>
              <w:spacing w:line="276" w:lineRule="auto"/>
              <w:rPr>
                <w:rFonts w:ascii="Times New Roman" w:hAnsi="Times New Roman" w:cs="Times New Roman"/>
              </w:rPr>
            </w:pPr>
            <w:r w:rsidRPr="00155135">
              <w:rPr>
                <w:rFonts w:ascii="Times New Roman" w:eastAsia="Times New Roman" w:hAnsi="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155135" w:rsidRDefault="00A44DC5" w:rsidP="00155135">
            <w:pPr>
              <w:spacing w:line="276" w:lineRule="auto"/>
              <w:rPr>
                <w:rFonts w:ascii="Times New Roman" w:hAnsi="Times New Roman" w:cs="Times New Roman"/>
              </w:rPr>
            </w:pPr>
            <w:r w:rsidRPr="00155135">
              <w:rPr>
                <w:rFonts w:ascii="Times New Roman" w:hAnsi="Times New Roman" w:cs="Times New Roman"/>
                <w:lang w:val="kk-KZ"/>
              </w:rPr>
              <w:t xml:space="preserve">Сатып алуға бөлінген сома </w:t>
            </w:r>
            <w:r w:rsidRPr="00155135">
              <w:rPr>
                <w:rFonts w:ascii="Times New Roman" w:hAnsi="Times New Roman" w:cs="Times New Roman"/>
              </w:rPr>
              <w:t xml:space="preserve"> (те</w:t>
            </w:r>
            <w:r w:rsidRPr="00155135">
              <w:rPr>
                <w:rFonts w:ascii="Times New Roman" w:hAnsi="Times New Roman" w:cs="Times New Roman"/>
                <w:lang w:val="kk-KZ"/>
              </w:rPr>
              <w:t>ң</w:t>
            </w:r>
            <w:r w:rsidRPr="00155135">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155135">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627FED" w:rsidRDefault="00A44DC5" w:rsidP="00155135">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763C81"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63C81" w:rsidRPr="00072351" w:rsidRDefault="00763C81" w:rsidP="00155135">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hAnsi="Times New Roman"/>
                <w:color w:val="000000"/>
              </w:rPr>
              <w:t>Рулондағы ақжайма</w:t>
            </w:r>
          </w:p>
        </w:tc>
        <w:tc>
          <w:tcPr>
            <w:tcW w:w="1701" w:type="dxa"/>
            <w:tcBorders>
              <w:top w:val="nil"/>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40 шт</w:t>
            </w:r>
          </w:p>
        </w:tc>
        <w:tc>
          <w:tcPr>
            <w:tcW w:w="1984" w:type="dxa"/>
            <w:tcBorders>
              <w:top w:val="nil"/>
              <w:left w:val="single" w:sz="4" w:space="0" w:color="auto"/>
              <w:bottom w:val="single" w:sz="4" w:space="0" w:color="auto"/>
              <w:right w:val="single" w:sz="4" w:space="0" w:color="auto"/>
            </w:tcBorders>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17400</w:t>
            </w:r>
          </w:p>
        </w:tc>
        <w:tc>
          <w:tcPr>
            <w:tcW w:w="2410"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696000,00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A962B3" w:rsidRDefault="00763C81" w:rsidP="00155135">
            <w:pPr>
              <w:spacing w:line="276" w:lineRule="auto"/>
              <w:rPr>
                <w:rFonts w:ascii="Times New Roman" w:hAnsi="Times New Roman"/>
                <w:sz w:val="18"/>
                <w:szCs w:val="18"/>
              </w:rPr>
            </w:pPr>
            <w:r w:rsidRPr="00A962B3">
              <w:rPr>
                <w:rFonts w:ascii="Times New Roman" w:hAnsi="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63C81" w:rsidRPr="00A962B3" w:rsidRDefault="00763C81" w:rsidP="00155135">
            <w:pPr>
              <w:rPr>
                <w:rFonts w:ascii="Times New Roman" w:hAnsi="Times New Roman"/>
                <w:sz w:val="18"/>
                <w:szCs w:val="18"/>
              </w:rPr>
            </w:pPr>
            <w:r w:rsidRPr="00A962B3">
              <w:rPr>
                <w:rFonts w:ascii="Times New Roman" w:hAnsi="Times New Roman"/>
                <w:sz w:val="18"/>
                <w:szCs w:val="18"/>
              </w:rPr>
              <w:t xml:space="preserve">Тапсырыс берушінің өтінімі бойынша шартқа қол қойылғаннан кейін жеткізу </w:t>
            </w:r>
          </w:p>
        </w:tc>
      </w:tr>
      <w:tr w:rsidR="00763C81"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63C81" w:rsidRPr="00072351" w:rsidRDefault="00763C81" w:rsidP="00155135">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val="en-US" w:eastAsia="ru-RU"/>
              </w:rPr>
            </w:pPr>
            <w:r w:rsidRPr="00155135">
              <w:rPr>
                <w:rFonts w:ascii="Times New Roman" w:eastAsia="Times New Roman" w:hAnsi="Times New Roman"/>
                <w:color w:val="000000"/>
                <w:lang w:eastAsia="ru-RU"/>
              </w:rPr>
              <w:t>SpO2 сенсорлық сенсоры</w:t>
            </w:r>
          </w:p>
        </w:tc>
        <w:tc>
          <w:tcPr>
            <w:tcW w:w="1701" w:type="dxa"/>
            <w:tcBorders>
              <w:top w:val="nil"/>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2 шт</w:t>
            </w:r>
          </w:p>
        </w:tc>
        <w:tc>
          <w:tcPr>
            <w:tcW w:w="1984" w:type="dxa"/>
            <w:tcBorders>
              <w:top w:val="nil"/>
              <w:left w:val="single" w:sz="4" w:space="0" w:color="auto"/>
              <w:bottom w:val="single" w:sz="4" w:space="0" w:color="auto"/>
              <w:right w:val="single" w:sz="4" w:space="0" w:color="auto"/>
            </w:tcBorders>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57500</w:t>
            </w:r>
          </w:p>
        </w:tc>
        <w:tc>
          <w:tcPr>
            <w:tcW w:w="2410"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115000,00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A962B3" w:rsidRDefault="00763C81" w:rsidP="00155135">
            <w:pPr>
              <w:spacing w:line="276" w:lineRule="auto"/>
              <w:rPr>
                <w:rFonts w:ascii="Times New Roman" w:hAnsi="Times New Roman"/>
                <w:sz w:val="18"/>
                <w:szCs w:val="18"/>
              </w:rPr>
            </w:pPr>
            <w:r w:rsidRPr="00A962B3">
              <w:rPr>
                <w:rFonts w:ascii="Times New Roman" w:hAnsi="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63C81" w:rsidRPr="00A962B3" w:rsidRDefault="00763C81" w:rsidP="00155135">
            <w:pPr>
              <w:rPr>
                <w:rFonts w:ascii="Times New Roman" w:hAnsi="Times New Roman"/>
                <w:sz w:val="18"/>
                <w:szCs w:val="18"/>
              </w:rPr>
            </w:pPr>
            <w:r w:rsidRPr="00A962B3">
              <w:rPr>
                <w:rFonts w:ascii="Times New Roman" w:hAnsi="Times New Roman"/>
                <w:sz w:val="18"/>
                <w:szCs w:val="18"/>
              </w:rPr>
              <w:t xml:space="preserve">Тапсырыс берушінің өтінімі бойынша шартқа қол қойылғаннан кейін жеткізу </w:t>
            </w:r>
          </w:p>
        </w:tc>
      </w:tr>
      <w:tr w:rsidR="00763C81"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63C81" w:rsidRPr="00072351" w:rsidRDefault="00763C81" w:rsidP="00155135">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pStyle w:val="20"/>
              <w:shd w:val="clear" w:color="auto" w:fill="auto"/>
              <w:spacing w:after="0" w:line="210" w:lineRule="exact"/>
              <w:rPr>
                <w:rFonts w:ascii="Times New Roman" w:hAnsi="Times New Roman" w:cs="Times New Roman"/>
              </w:rPr>
            </w:pPr>
            <w:r w:rsidRPr="00155135">
              <w:rPr>
                <w:rFonts w:ascii="Times New Roman" w:hAnsi="Times New Roman" w:cs="Times New Roman"/>
              </w:rPr>
              <w:t>Рециркулятор ауаның стационарлық</w:t>
            </w:r>
          </w:p>
        </w:tc>
        <w:tc>
          <w:tcPr>
            <w:tcW w:w="1701" w:type="dxa"/>
            <w:tcBorders>
              <w:top w:val="nil"/>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53000</w:t>
            </w:r>
          </w:p>
        </w:tc>
        <w:tc>
          <w:tcPr>
            <w:tcW w:w="2410"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53000,00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A962B3" w:rsidRDefault="00763C81" w:rsidP="00155135">
            <w:pPr>
              <w:spacing w:line="276" w:lineRule="auto"/>
              <w:rPr>
                <w:rFonts w:ascii="Times New Roman" w:hAnsi="Times New Roman"/>
                <w:sz w:val="18"/>
                <w:szCs w:val="18"/>
              </w:rPr>
            </w:pPr>
            <w:r w:rsidRPr="00A962B3">
              <w:rPr>
                <w:rFonts w:ascii="Times New Roman" w:hAnsi="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63C81" w:rsidRPr="00A962B3" w:rsidRDefault="00763C81" w:rsidP="00155135">
            <w:pPr>
              <w:rPr>
                <w:rFonts w:ascii="Times New Roman" w:hAnsi="Times New Roman"/>
                <w:sz w:val="18"/>
                <w:szCs w:val="18"/>
              </w:rPr>
            </w:pPr>
            <w:r w:rsidRPr="00A962B3">
              <w:rPr>
                <w:rFonts w:ascii="Times New Roman" w:hAnsi="Times New Roman"/>
                <w:sz w:val="18"/>
                <w:szCs w:val="18"/>
              </w:rPr>
              <w:t xml:space="preserve">Тапсырыс берушінің өтінімі бойынша шартқа қол қойылғаннан кейін жеткізу </w:t>
            </w:r>
          </w:p>
        </w:tc>
      </w:tr>
      <w:tr w:rsidR="00763C81"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63C81" w:rsidRPr="00072351" w:rsidRDefault="00763C81" w:rsidP="00155135">
            <w:pPr>
              <w:spacing w:line="276" w:lineRule="auto"/>
              <w:rPr>
                <w:rFonts w:ascii="Times New Roman" w:hAnsi="Times New Roman"/>
                <w:lang w:val="kk-KZ"/>
              </w:rPr>
            </w:pPr>
            <w:r w:rsidRPr="00072351">
              <w:rPr>
                <w:rFonts w:ascii="Times New Roman" w:hAnsi="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pStyle w:val="20"/>
              <w:shd w:val="clear" w:color="auto" w:fill="auto"/>
              <w:spacing w:after="0" w:line="210" w:lineRule="exact"/>
              <w:rPr>
                <w:rFonts w:ascii="Times New Roman" w:hAnsi="Times New Roman" w:cs="Times New Roman"/>
              </w:rPr>
            </w:pPr>
            <w:r w:rsidRPr="00155135">
              <w:rPr>
                <w:rFonts w:ascii="Times New Roman" w:hAnsi="Times New Roman" w:cs="Times New Roman"/>
              </w:rPr>
              <w:t>Рециркулятор ауаның жы</w:t>
            </w:r>
            <w:r w:rsidRPr="00155135">
              <w:rPr>
                <w:rFonts w:ascii="Times New Roman" w:hAnsi="Times New Roman" w:cs="Times New Roman"/>
              </w:rPr>
              <w:t>л</w:t>
            </w:r>
            <w:r w:rsidRPr="00155135">
              <w:rPr>
                <w:rFonts w:ascii="Times New Roman" w:hAnsi="Times New Roman" w:cs="Times New Roman"/>
              </w:rPr>
              <w:t>жымалы</w:t>
            </w:r>
          </w:p>
        </w:tc>
        <w:tc>
          <w:tcPr>
            <w:tcW w:w="1701" w:type="dxa"/>
            <w:tcBorders>
              <w:top w:val="nil"/>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72000</w:t>
            </w:r>
          </w:p>
        </w:tc>
        <w:tc>
          <w:tcPr>
            <w:tcW w:w="2410"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72000,00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A962B3" w:rsidRDefault="00763C81" w:rsidP="00155135">
            <w:pPr>
              <w:spacing w:line="276" w:lineRule="auto"/>
              <w:rPr>
                <w:rFonts w:ascii="Times New Roman" w:hAnsi="Times New Roman"/>
                <w:sz w:val="18"/>
                <w:szCs w:val="18"/>
              </w:rPr>
            </w:pPr>
            <w:r w:rsidRPr="00A962B3">
              <w:rPr>
                <w:rFonts w:ascii="Times New Roman" w:hAnsi="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63C81" w:rsidRPr="00A962B3" w:rsidRDefault="00763C81" w:rsidP="00155135">
            <w:pPr>
              <w:rPr>
                <w:rFonts w:ascii="Times New Roman" w:hAnsi="Times New Roman"/>
                <w:sz w:val="18"/>
                <w:szCs w:val="18"/>
              </w:rPr>
            </w:pPr>
            <w:r w:rsidRPr="00A962B3">
              <w:rPr>
                <w:rFonts w:ascii="Times New Roman" w:hAnsi="Times New Roman"/>
                <w:sz w:val="18"/>
                <w:szCs w:val="18"/>
              </w:rPr>
              <w:t xml:space="preserve">Тапсырыс берушінің өтінімі бойынша шартқа қол қойылғаннан кейін жеткізу </w:t>
            </w:r>
          </w:p>
        </w:tc>
      </w:tr>
      <w:tr w:rsidR="00763C81" w:rsidRPr="00763C81" w:rsidTr="00155135">
        <w:trPr>
          <w:trHeight w:val="70"/>
        </w:trPr>
        <w:tc>
          <w:tcPr>
            <w:tcW w:w="567" w:type="dxa"/>
            <w:tcBorders>
              <w:top w:val="single" w:sz="4" w:space="0" w:color="auto"/>
              <w:left w:val="single" w:sz="4" w:space="0" w:color="auto"/>
              <w:bottom w:val="single" w:sz="4" w:space="0" w:color="auto"/>
              <w:right w:val="single" w:sz="4" w:space="0" w:color="auto"/>
            </w:tcBorders>
            <w:hideMark/>
          </w:tcPr>
          <w:p w:rsidR="00763C81" w:rsidRPr="00072351" w:rsidRDefault="00763C81" w:rsidP="00155135">
            <w:pPr>
              <w:spacing w:line="276" w:lineRule="auto"/>
              <w:rPr>
                <w:rFonts w:ascii="Times New Roman" w:hAnsi="Times New Roman"/>
                <w:lang w:val="kk-KZ"/>
              </w:rPr>
            </w:pPr>
            <w:r w:rsidRPr="00072351">
              <w:rPr>
                <w:rFonts w:ascii="Times New Roman" w:hAnsi="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pStyle w:val="20"/>
              <w:shd w:val="clear" w:color="auto" w:fill="auto"/>
              <w:spacing w:after="0" w:line="210" w:lineRule="exact"/>
              <w:rPr>
                <w:rFonts w:ascii="Times New Roman" w:hAnsi="Times New Roman" w:cs="Times New Roman"/>
                <w:lang w:val="kk-KZ"/>
              </w:rPr>
            </w:pPr>
            <w:r w:rsidRPr="00155135">
              <w:rPr>
                <w:rFonts w:ascii="Times New Roman" w:hAnsi="Times New Roman" w:cs="Times New Roman"/>
                <w:lang w:val="kk-KZ"/>
              </w:rPr>
              <w:t>"Аллигатор" типті бра</w:t>
            </w:r>
            <w:r w:rsidRPr="00155135">
              <w:rPr>
                <w:rFonts w:ascii="Times New Roman" w:hAnsi="Times New Roman" w:cs="Times New Roman"/>
                <w:lang w:val="kk-KZ"/>
              </w:rPr>
              <w:t>н</w:t>
            </w:r>
            <w:r w:rsidRPr="00155135">
              <w:rPr>
                <w:rFonts w:ascii="Times New Roman" w:hAnsi="Times New Roman" w:cs="Times New Roman"/>
                <w:lang w:val="kk-KZ"/>
              </w:rPr>
              <w:t>шалары бар бір реттік биопсиялық қысқыштар»</w:t>
            </w:r>
          </w:p>
        </w:tc>
        <w:tc>
          <w:tcPr>
            <w:tcW w:w="1701" w:type="dxa"/>
            <w:tcBorders>
              <w:top w:val="nil"/>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 уп (20 шт)</w:t>
            </w:r>
          </w:p>
        </w:tc>
        <w:tc>
          <w:tcPr>
            <w:tcW w:w="1984" w:type="dxa"/>
            <w:tcBorders>
              <w:top w:val="nil"/>
              <w:left w:val="single" w:sz="4" w:space="0" w:color="auto"/>
              <w:bottom w:val="single" w:sz="4" w:space="0" w:color="auto"/>
              <w:right w:val="single" w:sz="4" w:space="0" w:color="auto"/>
            </w:tcBorders>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150000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150000,00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A962B3" w:rsidRDefault="00763C81" w:rsidP="00155135">
            <w:pPr>
              <w:spacing w:line="276" w:lineRule="auto"/>
              <w:rPr>
                <w:rFonts w:ascii="Times New Roman" w:hAnsi="Times New Roman"/>
                <w:sz w:val="18"/>
                <w:szCs w:val="18"/>
              </w:rPr>
            </w:pPr>
            <w:r w:rsidRPr="00A962B3">
              <w:rPr>
                <w:rFonts w:ascii="Times New Roman" w:hAnsi="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63C81" w:rsidRPr="00A962B3" w:rsidRDefault="00763C81" w:rsidP="00155135">
            <w:pPr>
              <w:rPr>
                <w:rFonts w:ascii="Times New Roman" w:hAnsi="Times New Roman"/>
                <w:sz w:val="18"/>
                <w:szCs w:val="18"/>
                <w:lang w:val="kk-KZ"/>
              </w:rPr>
            </w:pPr>
            <w:r w:rsidRPr="00A962B3">
              <w:rPr>
                <w:rFonts w:ascii="Times New Roman" w:hAnsi="Times New Roman"/>
                <w:sz w:val="18"/>
                <w:szCs w:val="18"/>
                <w:lang w:val="kk-KZ"/>
              </w:rPr>
              <w:t>Шартқа қол қойылғаннан кейін жеткізу, тапсырыс берушінің өтінімі бойынша 15 күн</w:t>
            </w:r>
          </w:p>
        </w:tc>
      </w:tr>
      <w:tr w:rsidR="00763C81"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63C81" w:rsidRPr="00072351" w:rsidRDefault="00763C81" w:rsidP="00155135">
            <w:pPr>
              <w:spacing w:line="276" w:lineRule="auto"/>
              <w:rPr>
                <w:rFonts w:ascii="Times New Roman" w:hAnsi="Times New Roman"/>
                <w:lang w:val="kk-KZ"/>
              </w:rPr>
            </w:pPr>
            <w:r w:rsidRPr="00072351">
              <w:rPr>
                <w:rFonts w:ascii="Times New Roman" w:hAnsi="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pStyle w:val="20"/>
              <w:shd w:val="clear" w:color="auto" w:fill="auto"/>
              <w:spacing w:after="0" w:line="210" w:lineRule="exact"/>
              <w:rPr>
                <w:rFonts w:ascii="Times New Roman" w:hAnsi="Times New Roman" w:cs="Times New Roman"/>
              </w:rPr>
            </w:pPr>
            <w:r w:rsidRPr="00155135">
              <w:rPr>
                <w:rFonts w:ascii="Times New Roman" w:hAnsi="Times New Roman" w:cs="Times New Roman"/>
              </w:rPr>
              <w:t>Одноразовые биопсийные щипцы с браншами типа              «Аллигатор»</w:t>
            </w:r>
          </w:p>
        </w:tc>
        <w:tc>
          <w:tcPr>
            <w:tcW w:w="1701" w:type="dxa"/>
            <w:tcBorders>
              <w:top w:val="nil"/>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 уп          (20 шт)</w:t>
            </w:r>
          </w:p>
        </w:tc>
        <w:tc>
          <w:tcPr>
            <w:tcW w:w="1984" w:type="dxa"/>
            <w:tcBorders>
              <w:top w:val="nil"/>
              <w:left w:val="single" w:sz="4" w:space="0" w:color="auto"/>
              <w:bottom w:val="single" w:sz="4" w:space="0" w:color="auto"/>
              <w:right w:val="single" w:sz="4" w:space="0" w:color="auto"/>
            </w:tcBorders>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150000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155135" w:rsidRDefault="00763C81" w:rsidP="00155135">
            <w:pPr>
              <w:rPr>
                <w:rFonts w:ascii="Times New Roman" w:eastAsia="Times New Roman" w:hAnsi="Times New Roman"/>
                <w:color w:val="000000"/>
                <w:lang w:eastAsia="ru-RU"/>
              </w:rPr>
            </w:pPr>
            <w:r w:rsidRPr="00155135">
              <w:rPr>
                <w:rFonts w:ascii="Times New Roman" w:eastAsia="Times New Roman" w:hAnsi="Times New Roman"/>
                <w:color w:val="000000"/>
                <w:lang w:eastAsia="ru-RU"/>
              </w:rPr>
              <w:t>150000,00</w:t>
            </w:r>
          </w:p>
        </w:tc>
        <w:tc>
          <w:tcPr>
            <w:tcW w:w="2410" w:type="dxa"/>
            <w:tcBorders>
              <w:top w:val="single" w:sz="4" w:space="0" w:color="auto"/>
              <w:left w:val="single" w:sz="4" w:space="0" w:color="auto"/>
              <w:bottom w:val="single" w:sz="4" w:space="0" w:color="auto"/>
              <w:right w:val="single" w:sz="4" w:space="0" w:color="auto"/>
            </w:tcBorders>
            <w:hideMark/>
          </w:tcPr>
          <w:p w:rsidR="00763C81" w:rsidRPr="00A962B3" w:rsidRDefault="00763C81" w:rsidP="00155135">
            <w:pPr>
              <w:spacing w:line="276" w:lineRule="auto"/>
              <w:rPr>
                <w:rFonts w:ascii="Times New Roman" w:hAnsi="Times New Roman"/>
                <w:sz w:val="18"/>
                <w:szCs w:val="18"/>
              </w:rPr>
            </w:pPr>
            <w:r w:rsidRPr="00A962B3">
              <w:rPr>
                <w:rFonts w:ascii="Times New Roman" w:hAnsi="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63C81" w:rsidRPr="00A962B3" w:rsidRDefault="00763C81" w:rsidP="00155135">
            <w:pPr>
              <w:rPr>
                <w:rFonts w:ascii="Times New Roman" w:hAnsi="Times New Roman"/>
                <w:sz w:val="18"/>
                <w:szCs w:val="18"/>
              </w:rPr>
            </w:pPr>
            <w:r w:rsidRPr="00A962B3">
              <w:rPr>
                <w:rFonts w:ascii="Times New Roman" w:hAnsi="Times New Roman"/>
                <w:sz w:val="18"/>
                <w:szCs w:val="18"/>
              </w:rPr>
              <w:t>Шартқа қол қойылғаннан кейін жеткізу, тапсырыс берушінің өтінімі бойынша 15 күн</w:t>
            </w:r>
          </w:p>
        </w:tc>
      </w:tr>
    </w:tbl>
    <w:p w:rsidR="00E33148" w:rsidRPr="00A962B3" w:rsidRDefault="000E34FC" w:rsidP="00E33148">
      <w:pPr>
        <w:rPr>
          <w:rFonts w:ascii="Times New Roman" w:hAnsi="Times New Roman" w:cs="Times New Roman"/>
          <w:b/>
          <w:shd w:val="clear" w:color="auto" w:fill="FFFFFF"/>
          <w:lang w:val="kk-KZ"/>
        </w:rPr>
      </w:pPr>
      <w:r w:rsidRPr="00A962B3">
        <w:rPr>
          <w:rFonts w:ascii="Times New Roman" w:hAnsi="Times New Roman" w:cs="Times New Roman"/>
          <w:b/>
          <w:shd w:val="clear" w:color="auto" w:fill="FFFFFF"/>
        </w:rPr>
        <w:lastRenderedPageBreak/>
        <w:t xml:space="preserve">                                         </w:t>
      </w:r>
      <w:r w:rsidR="005D3698" w:rsidRPr="00A962B3">
        <w:rPr>
          <w:rFonts w:ascii="Times New Roman" w:hAnsi="Times New Roman" w:cs="Times New Roman"/>
          <w:b/>
          <w:shd w:val="clear" w:color="auto" w:fill="FFFFFF"/>
        </w:rPr>
        <w:t xml:space="preserve"> </w:t>
      </w:r>
      <w:r w:rsidR="007E2DDA" w:rsidRPr="00A962B3">
        <w:rPr>
          <w:rFonts w:ascii="Times New Roman" w:hAnsi="Times New Roman" w:cs="Times New Roman"/>
          <w:b/>
          <w:shd w:val="clear" w:color="auto" w:fill="FFFFFF"/>
        </w:rPr>
        <w:t xml:space="preserve">  </w:t>
      </w:r>
      <w:r w:rsidR="00E33148" w:rsidRPr="00A962B3">
        <w:rPr>
          <w:rFonts w:ascii="Times New Roman" w:hAnsi="Times New Roman" w:cs="Times New Roman"/>
          <w:b/>
          <w:shd w:val="clear" w:color="auto" w:fill="FFFFFF"/>
        </w:rPr>
        <w:t xml:space="preserve">Баға ұсыныстарын ұсынған </w:t>
      </w:r>
      <w:r w:rsidR="00E33148" w:rsidRPr="00A962B3">
        <w:rPr>
          <w:rFonts w:ascii="Times New Roman" w:hAnsi="Times New Roman" w:cs="Times New Roman"/>
          <w:b/>
          <w:shd w:val="clear" w:color="auto" w:fill="FFFFFF"/>
          <w:lang w:val="kk-KZ"/>
        </w:rPr>
        <w:t xml:space="preserve">әлеуетті </w:t>
      </w:r>
      <w:r w:rsidR="00E33148" w:rsidRPr="00A962B3">
        <w:rPr>
          <w:rFonts w:ascii="Times New Roman" w:hAnsi="Times New Roman" w:cs="Times New Roman"/>
          <w:b/>
          <w:shd w:val="clear" w:color="auto" w:fill="FFFFFF"/>
        </w:rPr>
        <w:t>жеткізушілер туралы ақпарат</w:t>
      </w:r>
      <w:r w:rsidR="00E33148" w:rsidRPr="00A962B3">
        <w:rPr>
          <w:rFonts w:ascii="Times New Roman" w:hAnsi="Times New Roman" w:cs="Times New Roman"/>
          <w:b/>
          <w:shd w:val="clear" w:color="auto" w:fill="FFFFFF"/>
          <w:lang w:val="kk-KZ"/>
        </w:rPr>
        <w:t xml:space="preserve"> </w:t>
      </w:r>
    </w:p>
    <w:p w:rsidR="00A13E62" w:rsidRPr="00A962B3" w:rsidRDefault="00A13E62" w:rsidP="00E33148">
      <w:pPr>
        <w:rPr>
          <w:rFonts w:ascii="Times New Roman" w:hAnsi="Times New Roman" w:cs="Times New Roman"/>
          <w:b/>
          <w:shd w:val="clear" w:color="auto" w:fill="FFFFFF"/>
          <w:lang w:val="kk-KZ"/>
        </w:rPr>
      </w:pPr>
    </w:p>
    <w:p w:rsidR="00A13E62" w:rsidRPr="00A962B3" w:rsidRDefault="00F845BD" w:rsidP="00A13E62">
      <w:pPr>
        <w:rPr>
          <w:rFonts w:ascii="Times New Roman" w:hAnsi="Times New Roman" w:cs="Times New Roman"/>
          <w:b/>
          <w:lang w:val="kk-KZ"/>
        </w:rPr>
      </w:pPr>
      <w:r w:rsidRPr="00A962B3">
        <w:rPr>
          <w:rFonts w:ascii="Times New Roman" w:hAnsi="Times New Roman" w:cs="Times New Roman"/>
          <w:b/>
          <w:lang w:val="kk-KZ"/>
        </w:rPr>
        <w:t xml:space="preserve">1.  </w:t>
      </w:r>
      <w:r w:rsidR="007820D0" w:rsidRPr="00A962B3">
        <w:rPr>
          <w:rFonts w:ascii="Times New Roman" w:hAnsi="Times New Roman" w:cs="Times New Roman"/>
          <w:color w:val="000000"/>
        </w:rPr>
        <w:t>Рулондағы ақжайма</w:t>
      </w:r>
    </w:p>
    <w:tbl>
      <w:tblPr>
        <w:tblStyle w:val="a5"/>
        <w:tblW w:w="14850" w:type="dxa"/>
        <w:tblLook w:val="04A0"/>
      </w:tblPr>
      <w:tblGrid>
        <w:gridCol w:w="540"/>
        <w:gridCol w:w="3963"/>
        <w:gridCol w:w="3118"/>
        <w:gridCol w:w="4536"/>
        <w:gridCol w:w="2693"/>
      </w:tblGrid>
      <w:tr w:rsidR="00526C33" w:rsidRPr="00A962B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962B3" w:rsidRDefault="00526C33" w:rsidP="00B462A7">
            <w:pPr>
              <w:rPr>
                <w:rFonts w:ascii="Times New Roman" w:hAnsi="Times New Roman" w:cs="Times New Roman"/>
                <w:lang w:val="kk-KZ"/>
              </w:rPr>
            </w:pPr>
            <w:r w:rsidRPr="00A962B3">
              <w:rPr>
                <w:rFonts w:ascii="Times New Roman" w:hAnsi="Times New Roman" w:cs="Times New Roman"/>
              </w:rPr>
              <w:t xml:space="preserve">№ </w:t>
            </w:r>
            <w:r w:rsidRPr="00A962B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962B3" w:rsidRDefault="004C628F" w:rsidP="00B462A7">
            <w:pPr>
              <w:rPr>
                <w:rFonts w:ascii="Times New Roman" w:hAnsi="Times New Roman" w:cs="Times New Roman"/>
              </w:rPr>
            </w:pPr>
            <w:r w:rsidRPr="00A962B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962B3" w:rsidRDefault="00526C33" w:rsidP="00B462A7">
            <w:pPr>
              <w:rPr>
                <w:rFonts w:ascii="Times New Roman" w:hAnsi="Times New Roman" w:cs="Times New Roman"/>
              </w:rPr>
            </w:pPr>
            <w:r w:rsidRPr="00A962B3">
              <w:rPr>
                <w:rFonts w:ascii="Times New Roman" w:hAnsi="Times New Roman" w:cs="Times New Roman"/>
              </w:rPr>
              <w:t>Бірлік бағасы (те</w:t>
            </w:r>
            <w:r w:rsidRPr="00A962B3">
              <w:rPr>
                <w:rFonts w:ascii="Times New Roman" w:hAnsi="Times New Roman" w:cs="Times New Roman"/>
                <w:lang w:val="kk-KZ"/>
              </w:rPr>
              <w:t>ң</w:t>
            </w:r>
            <w:r w:rsidRPr="00A962B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962B3" w:rsidRDefault="00526C33" w:rsidP="00B462A7">
            <w:pPr>
              <w:rPr>
                <w:rFonts w:ascii="Times New Roman" w:hAnsi="Times New Roman" w:cs="Times New Roman"/>
              </w:rPr>
            </w:pPr>
            <w:r w:rsidRPr="00A962B3">
              <w:rPr>
                <w:rFonts w:ascii="Times New Roman" w:hAnsi="Times New Roman" w:cs="Times New Roman"/>
              </w:rPr>
              <w:t>Баға ұсынысының сомасы</w:t>
            </w:r>
            <w:r w:rsidRPr="00A962B3">
              <w:rPr>
                <w:rFonts w:ascii="Times New Roman" w:hAnsi="Times New Roman" w:cs="Times New Roman"/>
                <w:lang w:val="kk-KZ"/>
              </w:rPr>
              <w:t xml:space="preserve"> конверт ашылғ</w:t>
            </w:r>
            <w:r w:rsidRPr="00A962B3">
              <w:rPr>
                <w:rFonts w:ascii="Times New Roman" w:hAnsi="Times New Roman" w:cs="Times New Roman"/>
              </w:rPr>
              <w:t>ан күн мен уақытқа дейін ұсынылған</w:t>
            </w:r>
            <w:r w:rsidRPr="00A962B3">
              <w:rPr>
                <w:rFonts w:ascii="Times New Roman" w:hAnsi="Times New Roman" w:cs="Times New Roman"/>
                <w:lang w:val="kk-KZ"/>
              </w:rPr>
              <w:t xml:space="preserve"> </w:t>
            </w:r>
          </w:p>
          <w:p w:rsidR="00526C33" w:rsidRPr="00A962B3" w:rsidRDefault="00526C33" w:rsidP="00B462A7">
            <w:pPr>
              <w:rPr>
                <w:rFonts w:ascii="Times New Roman" w:hAnsi="Times New Roman" w:cs="Times New Roman"/>
              </w:rPr>
            </w:pPr>
            <w:r w:rsidRPr="00A962B3">
              <w:rPr>
                <w:rFonts w:ascii="Times New Roman" w:hAnsi="Times New Roman" w:cs="Times New Roman"/>
              </w:rPr>
              <w:t>( те</w:t>
            </w:r>
            <w:r w:rsidRPr="00A962B3">
              <w:rPr>
                <w:rFonts w:ascii="Times New Roman" w:hAnsi="Times New Roman" w:cs="Times New Roman"/>
                <w:lang w:val="kk-KZ"/>
              </w:rPr>
              <w:t>ң</w:t>
            </w:r>
            <w:r w:rsidRPr="00A962B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962B3" w:rsidRDefault="00526C33" w:rsidP="00B462A7">
            <w:pPr>
              <w:rPr>
                <w:rFonts w:ascii="Times New Roman" w:hAnsi="Times New Roman" w:cs="Times New Roman"/>
                <w:lang w:val="kk-KZ"/>
              </w:rPr>
            </w:pPr>
            <w:r w:rsidRPr="00A962B3">
              <w:rPr>
                <w:rFonts w:ascii="Times New Roman" w:hAnsi="Times New Roman" w:cs="Times New Roman"/>
                <w:lang w:val="kk-KZ"/>
              </w:rPr>
              <w:t xml:space="preserve">Баға ұсынысы ұсынылған уақыты </w:t>
            </w:r>
          </w:p>
        </w:tc>
      </w:tr>
      <w:tr w:rsidR="007820D0" w:rsidRPr="00A962B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E77F5C">
            <w:pPr>
              <w:rPr>
                <w:rFonts w:ascii="Times New Roman" w:hAnsi="Times New Roman" w:cs="Times New Roman"/>
              </w:rPr>
            </w:pPr>
            <w:r w:rsidRPr="00A962B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17400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30.04.19    09-03</w:t>
            </w:r>
          </w:p>
        </w:tc>
      </w:tr>
    </w:tbl>
    <w:p w:rsidR="00615103" w:rsidRPr="00A962B3" w:rsidRDefault="00F845BD" w:rsidP="00615103">
      <w:pPr>
        <w:rPr>
          <w:rFonts w:ascii="Times New Roman" w:hAnsi="Times New Roman" w:cs="Times New Roman"/>
          <w:b/>
        </w:rPr>
      </w:pPr>
      <w:r w:rsidRPr="00A962B3">
        <w:rPr>
          <w:rFonts w:ascii="Times New Roman" w:hAnsi="Times New Roman" w:cs="Times New Roman"/>
          <w:b/>
        </w:rPr>
        <w:t xml:space="preserve">2. </w:t>
      </w:r>
      <w:r w:rsidR="007820D0" w:rsidRPr="00A962B3">
        <w:rPr>
          <w:rFonts w:ascii="Times New Roman" w:eastAsia="Times New Roman" w:hAnsi="Times New Roman" w:cs="Times New Roman"/>
          <w:color w:val="000000"/>
          <w:lang w:eastAsia="ru-RU"/>
        </w:rPr>
        <w:t>SpO2 сенсорлық сенсоры</w:t>
      </w:r>
    </w:p>
    <w:tbl>
      <w:tblPr>
        <w:tblStyle w:val="a5"/>
        <w:tblW w:w="14850" w:type="dxa"/>
        <w:tblLook w:val="04A0"/>
      </w:tblPr>
      <w:tblGrid>
        <w:gridCol w:w="540"/>
        <w:gridCol w:w="3963"/>
        <w:gridCol w:w="3118"/>
        <w:gridCol w:w="4536"/>
        <w:gridCol w:w="2693"/>
      </w:tblGrid>
      <w:tr w:rsidR="006731DD" w:rsidRPr="00A962B3"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962B3" w:rsidRDefault="006731DD" w:rsidP="007603AC">
            <w:pPr>
              <w:rPr>
                <w:rFonts w:ascii="Times New Roman" w:hAnsi="Times New Roman" w:cs="Times New Roman"/>
              </w:rPr>
            </w:pPr>
            <w:r w:rsidRPr="00A962B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962B3" w:rsidRDefault="006731DD" w:rsidP="007603AC">
            <w:pPr>
              <w:rPr>
                <w:rFonts w:ascii="Times New Roman" w:hAnsi="Times New Roman" w:cs="Times New Roman"/>
              </w:rPr>
            </w:pPr>
            <w:r w:rsidRPr="00A962B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962B3" w:rsidRDefault="006731DD" w:rsidP="007603AC">
            <w:pPr>
              <w:rPr>
                <w:rFonts w:ascii="Times New Roman" w:hAnsi="Times New Roman" w:cs="Times New Roman"/>
              </w:rPr>
            </w:pPr>
            <w:r w:rsidRPr="00A962B3">
              <w:rPr>
                <w:rFonts w:ascii="Times New Roman" w:hAnsi="Times New Roman" w:cs="Times New Roman"/>
              </w:rPr>
              <w:t>Бірлік бағасы (те</w:t>
            </w:r>
            <w:r w:rsidRPr="00A962B3">
              <w:rPr>
                <w:rFonts w:ascii="Times New Roman" w:hAnsi="Times New Roman" w:cs="Times New Roman"/>
                <w:lang w:val="kk-KZ"/>
              </w:rPr>
              <w:t>ң</w:t>
            </w:r>
            <w:r w:rsidRPr="00A962B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962B3" w:rsidRDefault="006731DD" w:rsidP="007603AC">
            <w:pPr>
              <w:rPr>
                <w:rFonts w:ascii="Times New Roman" w:hAnsi="Times New Roman" w:cs="Times New Roman"/>
              </w:rPr>
            </w:pPr>
            <w:r w:rsidRPr="00A962B3">
              <w:rPr>
                <w:rFonts w:ascii="Times New Roman" w:hAnsi="Times New Roman" w:cs="Times New Roman"/>
              </w:rPr>
              <w:t>Баға ұсынысының сомасы</w:t>
            </w:r>
            <w:r w:rsidRPr="00A962B3">
              <w:rPr>
                <w:rFonts w:ascii="Times New Roman" w:hAnsi="Times New Roman" w:cs="Times New Roman"/>
                <w:lang w:val="kk-KZ"/>
              </w:rPr>
              <w:t xml:space="preserve"> конверт ашылғ</w:t>
            </w:r>
            <w:r w:rsidRPr="00A962B3">
              <w:rPr>
                <w:rFonts w:ascii="Times New Roman" w:hAnsi="Times New Roman" w:cs="Times New Roman"/>
              </w:rPr>
              <w:t>ан күн мен уақытқа дейін ұсынылған</w:t>
            </w:r>
            <w:r w:rsidRPr="00A962B3">
              <w:rPr>
                <w:rFonts w:ascii="Times New Roman" w:hAnsi="Times New Roman" w:cs="Times New Roman"/>
                <w:lang w:val="kk-KZ"/>
              </w:rPr>
              <w:t xml:space="preserve"> </w:t>
            </w:r>
          </w:p>
          <w:p w:rsidR="006731DD" w:rsidRPr="00A962B3" w:rsidRDefault="006731DD" w:rsidP="007603AC">
            <w:pPr>
              <w:rPr>
                <w:rFonts w:ascii="Times New Roman" w:hAnsi="Times New Roman" w:cs="Times New Roman"/>
              </w:rPr>
            </w:pPr>
            <w:r w:rsidRPr="00A962B3">
              <w:rPr>
                <w:rFonts w:ascii="Times New Roman" w:hAnsi="Times New Roman" w:cs="Times New Roman"/>
              </w:rPr>
              <w:t>( те</w:t>
            </w:r>
            <w:r w:rsidRPr="00A962B3">
              <w:rPr>
                <w:rFonts w:ascii="Times New Roman" w:hAnsi="Times New Roman" w:cs="Times New Roman"/>
                <w:lang w:val="kk-KZ"/>
              </w:rPr>
              <w:t>ң</w:t>
            </w:r>
            <w:r w:rsidRPr="00A962B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962B3" w:rsidRDefault="006731DD" w:rsidP="007603AC">
            <w:pPr>
              <w:rPr>
                <w:rFonts w:ascii="Times New Roman" w:hAnsi="Times New Roman" w:cs="Times New Roman"/>
                <w:lang w:val="kk-KZ"/>
              </w:rPr>
            </w:pPr>
            <w:r w:rsidRPr="00A962B3">
              <w:rPr>
                <w:rFonts w:ascii="Times New Roman" w:hAnsi="Times New Roman" w:cs="Times New Roman"/>
                <w:lang w:val="kk-KZ"/>
              </w:rPr>
              <w:t xml:space="preserve">Баға ұсынысы ұсынылған уақыты </w:t>
            </w:r>
          </w:p>
        </w:tc>
      </w:tr>
      <w:tr w:rsidR="007820D0" w:rsidRPr="00A962B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E77F5C">
            <w:pPr>
              <w:rPr>
                <w:rFonts w:ascii="Times New Roman" w:hAnsi="Times New Roman" w:cs="Times New Roman"/>
              </w:rPr>
            </w:pPr>
            <w:r w:rsidRPr="00A962B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57000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57000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26.04.19   10-40</w:t>
            </w:r>
          </w:p>
        </w:tc>
      </w:tr>
    </w:tbl>
    <w:p w:rsidR="00CA070E" w:rsidRPr="00A962B3" w:rsidRDefault="00CA070E" w:rsidP="006309F2">
      <w:pPr>
        <w:rPr>
          <w:rFonts w:ascii="Times New Roman" w:hAnsi="Times New Roman" w:cs="Times New Roman"/>
          <w:b/>
        </w:rPr>
      </w:pPr>
      <w:r w:rsidRPr="00A962B3">
        <w:rPr>
          <w:rFonts w:ascii="Times New Roman" w:hAnsi="Times New Roman" w:cs="Times New Roman"/>
          <w:b/>
        </w:rPr>
        <w:t xml:space="preserve">3. </w:t>
      </w:r>
      <w:r w:rsidR="007820D0" w:rsidRPr="00A962B3">
        <w:rPr>
          <w:rFonts w:ascii="Times New Roman" w:hAnsi="Times New Roman" w:cs="Times New Roman"/>
        </w:rPr>
        <w:t>Рециркулятор ауаның стационарлық</w:t>
      </w:r>
    </w:p>
    <w:tbl>
      <w:tblPr>
        <w:tblStyle w:val="a5"/>
        <w:tblW w:w="14850" w:type="dxa"/>
        <w:tblLook w:val="04A0"/>
      </w:tblPr>
      <w:tblGrid>
        <w:gridCol w:w="540"/>
        <w:gridCol w:w="3963"/>
        <w:gridCol w:w="3118"/>
        <w:gridCol w:w="4536"/>
        <w:gridCol w:w="2693"/>
      </w:tblGrid>
      <w:tr w:rsidR="00CA070E"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lang w:val="kk-KZ"/>
              </w:rPr>
            </w:pPr>
            <w:r w:rsidRPr="00A962B3">
              <w:rPr>
                <w:rFonts w:ascii="Times New Roman" w:hAnsi="Times New Roman" w:cs="Times New Roman"/>
              </w:rPr>
              <w:t xml:space="preserve">№ </w:t>
            </w:r>
            <w:r w:rsidRPr="00A962B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Бірлік бағасы (те</w:t>
            </w:r>
            <w:r w:rsidRPr="00A962B3">
              <w:rPr>
                <w:rFonts w:ascii="Times New Roman" w:hAnsi="Times New Roman" w:cs="Times New Roman"/>
                <w:lang w:val="kk-KZ"/>
              </w:rPr>
              <w:t>ң</w:t>
            </w:r>
            <w:r w:rsidRPr="00A962B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Баға ұсынысының сомасы</w:t>
            </w:r>
            <w:r w:rsidRPr="00A962B3">
              <w:rPr>
                <w:rFonts w:ascii="Times New Roman" w:hAnsi="Times New Roman" w:cs="Times New Roman"/>
                <w:lang w:val="kk-KZ"/>
              </w:rPr>
              <w:t xml:space="preserve"> конверт ашылғ</w:t>
            </w:r>
            <w:r w:rsidRPr="00A962B3">
              <w:rPr>
                <w:rFonts w:ascii="Times New Roman" w:hAnsi="Times New Roman" w:cs="Times New Roman"/>
              </w:rPr>
              <w:t>ан күн мен уақытқа дейін ұсынылған</w:t>
            </w:r>
            <w:r w:rsidRPr="00A962B3">
              <w:rPr>
                <w:rFonts w:ascii="Times New Roman" w:hAnsi="Times New Roman" w:cs="Times New Roman"/>
                <w:lang w:val="kk-KZ"/>
              </w:rPr>
              <w:t xml:space="preserve"> </w:t>
            </w:r>
          </w:p>
          <w:p w:rsidR="00CA070E" w:rsidRPr="00A962B3" w:rsidRDefault="00CA070E" w:rsidP="00CA070E">
            <w:pPr>
              <w:rPr>
                <w:rFonts w:ascii="Times New Roman" w:hAnsi="Times New Roman" w:cs="Times New Roman"/>
              </w:rPr>
            </w:pPr>
            <w:r w:rsidRPr="00A962B3">
              <w:rPr>
                <w:rFonts w:ascii="Times New Roman" w:hAnsi="Times New Roman" w:cs="Times New Roman"/>
              </w:rPr>
              <w:t>( те</w:t>
            </w:r>
            <w:r w:rsidRPr="00A962B3">
              <w:rPr>
                <w:rFonts w:ascii="Times New Roman" w:hAnsi="Times New Roman" w:cs="Times New Roman"/>
                <w:lang w:val="kk-KZ"/>
              </w:rPr>
              <w:t>ң</w:t>
            </w:r>
            <w:r w:rsidRPr="00A962B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lang w:val="kk-KZ"/>
              </w:rPr>
            </w:pPr>
            <w:r w:rsidRPr="00A962B3">
              <w:rPr>
                <w:rFonts w:ascii="Times New Roman" w:hAnsi="Times New Roman" w:cs="Times New Roman"/>
                <w:lang w:val="kk-KZ"/>
              </w:rPr>
              <w:t xml:space="preserve">Баға ұсынысы ұсынылған уақыты </w:t>
            </w:r>
          </w:p>
        </w:tc>
      </w:tr>
      <w:tr w:rsidR="007820D0"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046945">
            <w:pPr>
              <w:rPr>
                <w:rFonts w:ascii="Times New Roman" w:hAnsi="Times New Roman" w:cs="Times New Roman"/>
              </w:rPr>
            </w:pPr>
            <w:r w:rsidRPr="00A962B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52900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52900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25.04.19    12-31</w:t>
            </w:r>
          </w:p>
        </w:tc>
      </w:tr>
      <w:tr w:rsidR="007820D0"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046945">
            <w:pPr>
              <w:rPr>
                <w:rFonts w:ascii="Times New Roman" w:hAnsi="Times New Roman" w:cs="Times New Roman"/>
              </w:rPr>
            </w:pPr>
            <w:r w:rsidRPr="00A962B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«СевКазТрейд»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49800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49800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29.04.19    14-06</w:t>
            </w:r>
          </w:p>
        </w:tc>
      </w:tr>
    </w:tbl>
    <w:p w:rsidR="00CA070E" w:rsidRPr="00A962B3" w:rsidRDefault="00CA070E" w:rsidP="00CA070E">
      <w:pPr>
        <w:rPr>
          <w:rFonts w:ascii="Times New Roman" w:hAnsi="Times New Roman" w:cs="Times New Roman"/>
          <w:b/>
        </w:rPr>
      </w:pPr>
      <w:r w:rsidRPr="00A962B3">
        <w:rPr>
          <w:rFonts w:ascii="Times New Roman" w:hAnsi="Times New Roman" w:cs="Times New Roman"/>
          <w:b/>
        </w:rPr>
        <w:t xml:space="preserve">4. </w:t>
      </w:r>
      <w:r w:rsidR="007820D0" w:rsidRPr="00A962B3">
        <w:rPr>
          <w:rFonts w:ascii="Times New Roman" w:hAnsi="Times New Roman" w:cs="Times New Roman"/>
        </w:rPr>
        <w:t>Рециркулятор ауаның жы</w:t>
      </w:r>
      <w:r w:rsidR="007820D0" w:rsidRPr="00A962B3">
        <w:rPr>
          <w:rFonts w:ascii="Times New Roman" w:hAnsi="Times New Roman" w:cs="Times New Roman"/>
        </w:rPr>
        <w:t>л</w:t>
      </w:r>
      <w:r w:rsidR="007820D0" w:rsidRPr="00A962B3">
        <w:rPr>
          <w:rFonts w:ascii="Times New Roman" w:hAnsi="Times New Roman" w:cs="Times New Roman"/>
        </w:rPr>
        <w:t>жымалы</w:t>
      </w:r>
    </w:p>
    <w:tbl>
      <w:tblPr>
        <w:tblStyle w:val="a5"/>
        <w:tblW w:w="14850" w:type="dxa"/>
        <w:tblLook w:val="04A0"/>
      </w:tblPr>
      <w:tblGrid>
        <w:gridCol w:w="540"/>
        <w:gridCol w:w="3963"/>
        <w:gridCol w:w="3118"/>
        <w:gridCol w:w="4536"/>
        <w:gridCol w:w="2693"/>
      </w:tblGrid>
      <w:tr w:rsidR="00CA070E"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Бірлік бағасы (те</w:t>
            </w:r>
            <w:r w:rsidRPr="00A962B3">
              <w:rPr>
                <w:rFonts w:ascii="Times New Roman" w:hAnsi="Times New Roman" w:cs="Times New Roman"/>
                <w:lang w:val="kk-KZ"/>
              </w:rPr>
              <w:t>ң</w:t>
            </w:r>
            <w:r w:rsidRPr="00A962B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Баға ұсынысының сомасы</w:t>
            </w:r>
            <w:r w:rsidRPr="00A962B3">
              <w:rPr>
                <w:rFonts w:ascii="Times New Roman" w:hAnsi="Times New Roman" w:cs="Times New Roman"/>
                <w:lang w:val="kk-KZ"/>
              </w:rPr>
              <w:t xml:space="preserve"> конверт ашылғ</w:t>
            </w:r>
            <w:r w:rsidRPr="00A962B3">
              <w:rPr>
                <w:rFonts w:ascii="Times New Roman" w:hAnsi="Times New Roman" w:cs="Times New Roman"/>
              </w:rPr>
              <w:t>ан күн мен уақытқа дейін ұсынылған</w:t>
            </w:r>
            <w:r w:rsidRPr="00A962B3">
              <w:rPr>
                <w:rFonts w:ascii="Times New Roman" w:hAnsi="Times New Roman" w:cs="Times New Roman"/>
                <w:lang w:val="kk-KZ"/>
              </w:rPr>
              <w:t xml:space="preserve"> </w:t>
            </w:r>
          </w:p>
          <w:p w:rsidR="00CA070E" w:rsidRPr="00A962B3" w:rsidRDefault="00CA070E" w:rsidP="00CA070E">
            <w:pPr>
              <w:rPr>
                <w:rFonts w:ascii="Times New Roman" w:hAnsi="Times New Roman" w:cs="Times New Roman"/>
              </w:rPr>
            </w:pPr>
            <w:r w:rsidRPr="00A962B3">
              <w:rPr>
                <w:rFonts w:ascii="Times New Roman" w:hAnsi="Times New Roman" w:cs="Times New Roman"/>
              </w:rPr>
              <w:t>( те</w:t>
            </w:r>
            <w:r w:rsidRPr="00A962B3">
              <w:rPr>
                <w:rFonts w:ascii="Times New Roman" w:hAnsi="Times New Roman" w:cs="Times New Roman"/>
                <w:lang w:val="kk-KZ"/>
              </w:rPr>
              <w:t>ң</w:t>
            </w:r>
            <w:r w:rsidRPr="00A962B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lang w:val="kk-KZ"/>
              </w:rPr>
            </w:pPr>
            <w:r w:rsidRPr="00A962B3">
              <w:rPr>
                <w:rFonts w:ascii="Times New Roman" w:hAnsi="Times New Roman" w:cs="Times New Roman"/>
                <w:lang w:val="kk-KZ"/>
              </w:rPr>
              <w:t xml:space="preserve">Баға ұсынысы ұсынылған уақыты </w:t>
            </w:r>
          </w:p>
        </w:tc>
      </w:tr>
      <w:tr w:rsidR="007820D0" w:rsidRPr="00A962B3"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046945">
            <w:pPr>
              <w:rPr>
                <w:rFonts w:ascii="Times New Roman" w:hAnsi="Times New Roman" w:cs="Times New Roman"/>
              </w:rPr>
            </w:pPr>
            <w:r w:rsidRPr="00A962B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69500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69500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25.04.19    12-31</w:t>
            </w:r>
          </w:p>
        </w:tc>
      </w:tr>
      <w:tr w:rsidR="007820D0" w:rsidRPr="00A962B3"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046945">
            <w:pPr>
              <w:rPr>
                <w:rFonts w:ascii="Times New Roman" w:hAnsi="Times New Roman" w:cs="Times New Roman"/>
              </w:rPr>
            </w:pPr>
            <w:r w:rsidRPr="00A962B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«СевКазТрейд»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64800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64800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29.04.19    14-06</w:t>
            </w:r>
          </w:p>
        </w:tc>
      </w:tr>
    </w:tbl>
    <w:p w:rsidR="00CA070E" w:rsidRPr="00A962B3" w:rsidRDefault="00CA070E" w:rsidP="00CA070E">
      <w:pPr>
        <w:rPr>
          <w:rFonts w:ascii="Times New Roman" w:hAnsi="Times New Roman" w:cs="Times New Roman"/>
          <w:b/>
        </w:rPr>
      </w:pPr>
      <w:r w:rsidRPr="00A962B3">
        <w:rPr>
          <w:rFonts w:ascii="Times New Roman" w:hAnsi="Times New Roman" w:cs="Times New Roman"/>
          <w:b/>
        </w:rPr>
        <w:t xml:space="preserve">5.  </w:t>
      </w:r>
      <w:r w:rsidR="007820D0" w:rsidRPr="00A962B3">
        <w:rPr>
          <w:rFonts w:ascii="Times New Roman" w:hAnsi="Times New Roman" w:cs="Times New Roman"/>
          <w:lang w:val="kk-KZ"/>
        </w:rPr>
        <w:t>"Аллигатор" типті бра</w:t>
      </w:r>
      <w:r w:rsidR="007820D0" w:rsidRPr="00A962B3">
        <w:rPr>
          <w:rFonts w:ascii="Times New Roman" w:hAnsi="Times New Roman" w:cs="Times New Roman"/>
          <w:lang w:val="kk-KZ"/>
        </w:rPr>
        <w:t>н</w:t>
      </w:r>
      <w:r w:rsidR="007820D0" w:rsidRPr="00A962B3">
        <w:rPr>
          <w:rFonts w:ascii="Times New Roman" w:hAnsi="Times New Roman" w:cs="Times New Roman"/>
          <w:lang w:val="kk-KZ"/>
        </w:rPr>
        <w:t>шалары бар бір реттік биопсиялық қысқыштар»</w:t>
      </w:r>
    </w:p>
    <w:tbl>
      <w:tblPr>
        <w:tblStyle w:val="a5"/>
        <w:tblW w:w="14850" w:type="dxa"/>
        <w:tblLook w:val="04A0"/>
      </w:tblPr>
      <w:tblGrid>
        <w:gridCol w:w="540"/>
        <w:gridCol w:w="3963"/>
        <w:gridCol w:w="3118"/>
        <w:gridCol w:w="4536"/>
        <w:gridCol w:w="2693"/>
      </w:tblGrid>
      <w:tr w:rsidR="00CA070E"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lang w:val="kk-KZ"/>
              </w:rPr>
            </w:pPr>
            <w:r w:rsidRPr="00A962B3">
              <w:rPr>
                <w:rFonts w:ascii="Times New Roman" w:hAnsi="Times New Roman" w:cs="Times New Roman"/>
              </w:rPr>
              <w:t xml:space="preserve">№ </w:t>
            </w:r>
            <w:r w:rsidRPr="00A962B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Бірлік бағасы (те</w:t>
            </w:r>
            <w:r w:rsidRPr="00A962B3">
              <w:rPr>
                <w:rFonts w:ascii="Times New Roman" w:hAnsi="Times New Roman" w:cs="Times New Roman"/>
                <w:lang w:val="kk-KZ"/>
              </w:rPr>
              <w:t>ң</w:t>
            </w:r>
            <w:r w:rsidRPr="00A962B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Баға ұсынысының сомасы</w:t>
            </w:r>
            <w:r w:rsidRPr="00A962B3">
              <w:rPr>
                <w:rFonts w:ascii="Times New Roman" w:hAnsi="Times New Roman" w:cs="Times New Roman"/>
                <w:lang w:val="kk-KZ"/>
              </w:rPr>
              <w:t xml:space="preserve"> конверт ашылғ</w:t>
            </w:r>
            <w:r w:rsidRPr="00A962B3">
              <w:rPr>
                <w:rFonts w:ascii="Times New Roman" w:hAnsi="Times New Roman" w:cs="Times New Roman"/>
              </w:rPr>
              <w:t>ан күн мен уақытқа дейін ұсынылған</w:t>
            </w:r>
            <w:r w:rsidRPr="00A962B3">
              <w:rPr>
                <w:rFonts w:ascii="Times New Roman" w:hAnsi="Times New Roman" w:cs="Times New Roman"/>
                <w:lang w:val="kk-KZ"/>
              </w:rPr>
              <w:t xml:space="preserve"> </w:t>
            </w:r>
          </w:p>
          <w:p w:rsidR="00CA070E" w:rsidRPr="00A962B3" w:rsidRDefault="00CA070E" w:rsidP="00CA070E">
            <w:pPr>
              <w:rPr>
                <w:rFonts w:ascii="Times New Roman" w:hAnsi="Times New Roman" w:cs="Times New Roman"/>
              </w:rPr>
            </w:pPr>
            <w:r w:rsidRPr="00A962B3">
              <w:rPr>
                <w:rFonts w:ascii="Times New Roman" w:hAnsi="Times New Roman" w:cs="Times New Roman"/>
              </w:rPr>
              <w:t>( те</w:t>
            </w:r>
            <w:r w:rsidRPr="00A962B3">
              <w:rPr>
                <w:rFonts w:ascii="Times New Roman" w:hAnsi="Times New Roman" w:cs="Times New Roman"/>
                <w:lang w:val="kk-KZ"/>
              </w:rPr>
              <w:t>ң</w:t>
            </w:r>
            <w:r w:rsidRPr="00A962B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lang w:val="kk-KZ"/>
              </w:rPr>
            </w:pPr>
            <w:r w:rsidRPr="00A962B3">
              <w:rPr>
                <w:rFonts w:ascii="Times New Roman" w:hAnsi="Times New Roman" w:cs="Times New Roman"/>
                <w:lang w:val="kk-KZ"/>
              </w:rPr>
              <w:t xml:space="preserve">Баға ұсынысы ұсынылған уақыты </w:t>
            </w:r>
          </w:p>
        </w:tc>
      </w:tr>
      <w:tr w:rsidR="007820D0"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046945">
            <w:pPr>
              <w:rPr>
                <w:rFonts w:ascii="Times New Roman" w:hAnsi="Times New Roman" w:cs="Times New Roman"/>
              </w:rPr>
            </w:pPr>
            <w:r w:rsidRPr="00A962B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lang w:val="en-US"/>
              </w:rPr>
            </w:pPr>
            <w:r w:rsidRPr="00A962B3">
              <w:rPr>
                <w:rFonts w:ascii="Times New Roman" w:hAnsi="Times New Roman" w:cs="Times New Roman"/>
              </w:rPr>
              <w:t>ТОО «MedconsulAstana»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26.04.19   12-10</w:t>
            </w:r>
          </w:p>
        </w:tc>
      </w:tr>
      <w:tr w:rsidR="007820D0"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046945">
            <w:pPr>
              <w:rPr>
                <w:rFonts w:ascii="Times New Roman" w:hAnsi="Times New Roman" w:cs="Times New Roman"/>
              </w:rPr>
            </w:pPr>
            <w:r w:rsidRPr="00A962B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w:t>
            </w:r>
            <w:r w:rsidRPr="00A962B3">
              <w:rPr>
                <w:rFonts w:ascii="Times New Roman" w:hAnsi="Times New Roman" w:cs="Times New Roman"/>
                <w:lang w:val="en-US"/>
              </w:rPr>
              <w:t>Atlant</w:t>
            </w:r>
            <w:r w:rsidRPr="00A962B3">
              <w:rPr>
                <w:rFonts w:ascii="Times New Roman" w:hAnsi="Times New Roman" w:cs="Times New Roman"/>
              </w:rPr>
              <w:t>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140000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26.04.19   12-10</w:t>
            </w:r>
          </w:p>
        </w:tc>
      </w:tr>
    </w:tbl>
    <w:p w:rsidR="00CA070E" w:rsidRPr="00A962B3" w:rsidRDefault="00CA070E" w:rsidP="00CA070E">
      <w:pPr>
        <w:rPr>
          <w:rFonts w:ascii="Times New Roman" w:hAnsi="Times New Roman" w:cs="Times New Roman"/>
          <w:b/>
        </w:rPr>
      </w:pPr>
      <w:r w:rsidRPr="00A962B3">
        <w:rPr>
          <w:rFonts w:ascii="Times New Roman" w:hAnsi="Times New Roman" w:cs="Times New Roman"/>
          <w:b/>
        </w:rPr>
        <w:t xml:space="preserve">6. </w:t>
      </w:r>
      <w:r w:rsidR="007820D0" w:rsidRPr="00A962B3">
        <w:rPr>
          <w:rFonts w:ascii="Times New Roman" w:hAnsi="Times New Roman" w:cs="Times New Roman"/>
          <w:lang w:val="kk-KZ"/>
        </w:rPr>
        <w:t>"Аллигатор" типті бра</w:t>
      </w:r>
      <w:r w:rsidR="007820D0" w:rsidRPr="00A962B3">
        <w:rPr>
          <w:rFonts w:ascii="Times New Roman" w:hAnsi="Times New Roman" w:cs="Times New Roman"/>
          <w:lang w:val="kk-KZ"/>
        </w:rPr>
        <w:t>н</w:t>
      </w:r>
      <w:r w:rsidR="007820D0" w:rsidRPr="00A962B3">
        <w:rPr>
          <w:rFonts w:ascii="Times New Roman" w:hAnsi="Times New Roman" w:cs="Times New Roman"/>
          <w:lang w:val="kk-KZ"/>
        </w:rPr>
        <w:t>шалары бар бір реттік биопсиялық қысқыштар»</w:t>
      </w:r>
    </w:p>
    <w:tbl>
      <w:tblPr>
        <w:tblStyle w:val="a5"/>
        <w:tblW w:w="14850" w:type="dxa"/>
        <w:tblLook w:val="04A0"/>
      </w:tblPr>
      <w:tblGrid>
        <w:gridCol w:w="540"/>
        <w:gridCol w:w="3963"/>
        <w:gridCol w:w="3118"/>
        <w:gridCol w:w="4536"/>
        <w:gridCol w:w="2693"/>
      </w:tblGrid>
      <w:tr w:rsidR="00CA070E"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Бірлік бағасы (те</w:t>
            </w:r>
            <w:r w:rsidRPr="00A962B3">
              <w:rPr>
                <w:rFonts w:ascii="Times New Roman" w:hAnsi="Times New Roman" w:cs="Times New Roman"/>
                <w:lang w:val="kk-KZ"/>
              </w:rPr>
              <w:t>ң</w:t>
            </w:r>
            <w:r w:rsidRPr="00A962B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rPr>
            </w:pPr>
            <w:r w:rsidRPr="00A962B3">
              <w:rPr>
                <w:rFonts w:ascii="Times New Roman" w:hAnsi="Times New Roman" w:cs="Times New Roman"/>
              </w:rPr>
              <w:t>Баға ұсынысының сомасы</w:t>
            </w:r>
            <w:r w:rsidRPr="00A962B3">
              <w:rPr>
                <w:rFonts w:ascii="Times New Roman" w:hAnsi="Times New Roman" w:cs="Times New Roman"/>
                <w:lang w:val="kk-KZ"/>
              </w:rPr>
              <w:t xml:space="preserve"> конверт ашылғ</w:t>
            </w:r>
            <w:r w:rsidRPr="00A962B3">
              <w:rPr>
                <w:rFonts w:ascii="Times New Roman" w:hAnsi="Times New Roman" w:cs="Times New Roman"/>
              </w:rPr>
              <w:t>ан күн мен уақытқа дейін ұсынылған</w:t>
            </w:r>
            <w:r w:rsidRPr="00A962B3">
              <w:rPr>
                <w:rFonts w:ascii="Times New Roman" w:hAnsi="Times New Roman" w:cs="Times New Roman"/>
                <w:lang w:val="kk-KZ"/>
              </w:rPr>
              <w:t xml:space="preserve"> </w:t>
            </w:r>
          </w:p>
          <w:p w:rsidR="00CA070E" w:rsidRPr="00A962B3" w:rsidRDefault="00CA070E" w:rsidP="00CA070E">
            <w:pPr>
              <w:rPr>
                <w:rFonts w:ascii="Times New Roman" w:hAnsi="Times New Roman" w:cs="Times New Roman"/>
              </w:rPr>
            </w:pPr>
            <w:r w:rsidRPr="00A962B3">
              <w:rPr>
                <w:rFonts w:ascii="Times New Roman" w:hAnsi="Times New Roman" w:cs="Times New Roman"/>
              </w:rPr>
              <w:t>( те</w:t>
            </w:r>
            <w:r w:rsidRPr="00A962B3">
              <w:rPr>
                <w:rFonts w:ascii="Times New Roman" w:hAnsi="Times New Roman" w:cs="Times New Roman"/>
                <w:lang w:val="kk-KZ"/>
              </w:rPr>
              <w:t>ң</w:t>
            </w:r>
            <w:r w:rsidRPr="00A962B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962B3" w:rsidRDefault="00CA070E" w:rsidP="00CA070E">
            <w:pPr>
              <w:rPr>
                <w:rFonts w:ascii="Times New Roman" w:hAnsi="Times New Roman" w:cs="Times New Roman"/>
                <w:lang w:val="kk-KZ"/>
              </w:rPr>
            </w:pPr>
            <w:r w:rsidRPr="00A962B3">
              <w:rPr>
                <w:rFonts w:ascii="Times New Roman" w:hAnsi="Times New Roman" w:cs="Times New Roman"/>
                <w:lang w:val="kk-KZ"/>
              </w:rPr>
              <w:t xml:space="preserve">Баға ұсынысы ұсынылған уақыты </w:t>
            </w:r>
          </w:p>
        </w:tc>
      </w:tr>
      <w:tr w:rsidR="007820D0"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CA070E">
            <w:pPr>
              <w:rPr>
                <w:rFonts w:ascii="Times New Roman" w:hAnsi="Times New Roman" w:cs="Times New Roman"/>
              </w:rPr>
            </w:pPr>
            <w:r w:rsidRPr="00A962B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lang w:val="en-US"/>
              </w:rPr>
            </w:pPr>
            <w:r w:rsidRPr="00A962B3">
              <w:rPr>
                <w:rFonts w:ascii="Times New Roman" w:hAnsi="Times New Roman" w:cs="Times New Roman"/>
              </w:rPr>
              <w:t>ТОО «MedconsulAstana»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0D0" w:rsidRPr="00A962B3" w:rsidRDefault="007820D0" w:rsidP="00155135">
            <w:pPr>
              <w:rPr>
                <w:rFonts w:ascii="Times New Roman" w:hAnsi="Times New Roman" w:cs="Times New Roman"/>
              </w:rPr>
            </w:pPr>
            <w:r w:rsidRPr="00A962B3">
              <w:rPr>
                <w:rFonts w:ascii="Times New Roman" w:hAnsi="Times New Roman" w:cs="Times New Roman"/>
              </w:rPr>
              <w:t>26.04.19   12-10</w:t>
            </w:r>
          </w:p>
        </w:tc>
      </w:tr>
      <w:tr w:rsidR="007820D0" w:rsidRPr="00A962B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CA070E">
            <w:pPr>
              <w:rPr>
                <w:rFonts w:ascii="Times New Roman" w:hAnsi="Times New Roman" w:cs="Times New Roman"/>
              </w:rPr>
            </w:pPr>
            <w:r w:rsidRPr="00A962B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ТОО «</w:t>
            </w:r>
            <w:r w:rsidRPr="00A962B3">
              <w:rPr>
                <w:rFonts w:ascii="Times New Roman" w:hAnsi="Times New Roman" w:cs="Times New Roman"/>
                <w:lang w:val="en-US"/>
              </w:rPr>
              <w:t>Atlant</w:t>
            </w:r>
            <w:r w:rsidRPr="00A962B3">
              <w:rPr>
                <w:rFonts w:ascii="Times New Roman" w:hAnsi="Times New Roman" w:cs="Times New Roman"/>
              </w:rPr>
              <w:t>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140000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140000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20D0" w:rsidRPr="00A962B3" w:rsidRDefault="007820D0" w:rsidP="00155135">
            <w:pPr>
              <w:rPr>
                <w:rFonts w:ascii="Times New Roman" w:hAnsi="Times New Roman" w:cs="Times New Roman"/>
              </w:rPr>
            </w:pPr>
            <w:r w:rsidRPr="00A962B3">
              <w:rPr>
                <w:rFonts w:ascii="Times New Roman" w:hAnsi="Times New Roman" w:cs="Times New Roman"/>
              </w:rPr>
              <w:t>26.04.19   12-10</w:t>
            </w:r>
          </w:p>
        </w:tc>
      </w:tr>
    </w:tbl>
    <w:p w:rsidR="00B95AAC" w:rsidRDefault="00B95AAC" w:rsidP="00042AE6">
      <w:pPr>
        <w:rPr>
          <w:rFonts w:ascii="Times New Roman" w:hAnsi="Times New Roman" w:cs="Times New Roman"/>
        </w:rPr>
      </w:pPr>
    </w:p>
    <w:p w:rsidR="00A962B3" w:rsidRDefault="00A962B3" w:rsidP="00042AE6">
      <w:pPr>
        <w:rPr>
          <w:rFonts w:ascii="Times New Roman" w:hAnsi="Times New Roman" w:cs="Times New Roman"/>
        </w:rPr>
      </w:pPr>
    </w:p>
    <w:p w:rsidR="00A962B3" w:rsidRDefault="00A962B3" w:rsidP="00042AE6">
      <w:pPr>
        <w:rPr>
          <w:rFonts w:ascii="Times New Roman" w:hAnsi="Times New Roman" w:cs="Times New Roman"/>
        </w:rPr>
      </w:pPr>
    </w:p>
    <w:p w:rsidR="00A962B3" w:rsidRPr="00A962B3" w:rsidRDefault="00A962B3" w:rsidP="00042AE6">
      <w:pPr>
        <w:rPr>
          <w:rFonts w:ascii="Times New Roman" w:hAnsi="Times New Roman" w:cs="Times New Roman"/>
        </w:rPr>
      </w:pPr>
    </w:p>
    <w:p w:rsidR="00E06446" w:rsidRPr="00A962B3" w:rsidRDefault="001472F1" w:rsidP="00E06446">
      <w:pPr>
        <w:autoSpaceDE w:val="0"/>
        <w:autoSpaceDN w:val="0"/>
        <w:adjustRightInd w:val="0"/>
        <w:jc w:val="both"/>
        <w:rPr>
          <w:rFonts w:ascii="Times New Roman" w:hAnsi="Times New Roman" w:cs="Times New Roman"/>
          <w:shd w:val="clear" w:color="auto" w:fill="FFFFFF"/>
          <w:lang w:val="kk-KZ"/>
        </w:rPr>
      </w:pPr>
      <w:r w:rsidRPr="00A962B3">
        <w:rPr>
          <w:rFonts w:ascii="Times New Roman" w:hAnsi="Times New Roman" w:cs="Times New Roman"/>
          <w:shd w:val="clear" w:color="auto" w:fill="FFFFFF"/>
          <w:lang w:val="kk-KZ"/>
        </w:rPr>
        <w:lastRenderedPageBreak/>
        <w:t>2009 жылғы 30 қазандағы Қазақстан Республикасының Үкіметі бекіткен №1729</w:t>
      </w:r>
      <w:r w:rsidRPr="00A962B3">
        <w:rPr>
          <w:rFonts w:ascii="Times New Roman" w:hAnsi="Times New Roman" w:cs="Times New Roman"/>
          <w:shd w:val="clear" w:color="auto" w:fill="FFFFFF"/>
        </w:rPr>
        <w:t xml:space="preserve"> </w:t>
      </w:r>
      <w:r w:rsidRPr="00A962B3">
        <w:rPr>
          <w:rFonts w:ascii="Times New Roman" w:hAnsi="Times New Roman" w:cs="Times New Roman"/>
          <w:shd w:val="clear" w:color="auto" w:fill="FFFFFF"/>
          <w:lang w:val="kk-KZ"/>
        </w:rPr>
        <w:t xml:space="preserve"> (өзгерістер мен толықтыруларымен)</w:t>
      </w:r>
      <w:r w:rsidRPr="00A962B3">
        <w:rPr>
          <w:rFonts w:ascii="Times New Roman" w:hAnsi="Times New Roman" w:cs="Times New Roman"/>
          <w:shd w:val="clear" w:color="auto" w:fill="FFFFFF"/>
        </w:rPr>
        <w:t xml:space="preserve">  </w:t>
      </w:r>
      <w:r w:rsidRPr="00A962B3">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9E55A9" w:rsidRPr="00A962B3">
        <w:rPr>
          <w:rFonts w:ascii="Times New Roman" w:hAnsi="Times New Roman" w:cs="Times New Roman"/>
          <w:shd w:val="clear" w:color="auto" w:fill="FFFFFF"/>
          <w:lang w:val="kk-KZ"/>
        </w:rPr>
        <w:t xml:space="preserve"> ТОО</w:t>
      </w:r>
      <w:r w:rsidR="009E55A9" w:rsidRPr="00A962B3">
        <w:rPr>
          <w:rFonts w:ascii="Times New Roman" w:hAnsi="Times New Roman" w:cs="Times New Roman"/>
        </w:rPr>
        <w:t>«Реамол-СК», ТОО «ОрдаМед Петропавловск», ТОО «Гелика», ТОО «СевКазТрейд», ТОО «MedconsulAstana», ТОО «</w:t>
      </w:r>
      <w:r w:rsidR="009E55A9" w:rsidRPr="00A962B3">
        <w:rPr>
          <w:rFonts w:ascii="Times New Roman" w:hAnsi="Times New Roman" w:cs="Times New Roman"/>
          <w:lang w:val="en-US"/>
        </w:rPr>
        <w:t>Atlant</w:t>
      </w:r>
      <w:r w:rsidR="009E55A9" w:rsidRPr="00A962B3">
        <w:rPr>
          <w:rFonts w:ascii="Times New Roman" w:hAnsi="Times New Roman" w:cs="Times New Roman"/>
        </w:rPr>
        <w:t>МТ»</w:t>
      </w:r>
      <w:r w:rsidR="008A37F9" w:rsidRPr="00A962B3">
        <w:rPr>
          <w:rFonts w:ascii="Times New Roman" w:hAnsi="Times New Roman" w:cs="Times New Roman"/>
        </w:rPr>
        <w:t xml:space="preserve"> </w:t>
      </w:r>
      <w:r w:rsidR="00DE3309" w:rsidRPr="00A962B3">
        <w:rPr>
          <w:rFonts w:ascii="Times New Roman" w:hAnsi="Times New Roman" w:cs="Times New Roman"/>
          <w:shd w:val="clear" w:color="auto" w:fill="FFFFFF"/>
          <w:lang w:val="kk-KZ"/>
        </w:rPr>
        <w:t xml:space="preserve">                  </w:t>
      </w:r>
    </w:p>
    <w:p w:rsidR="00DE3309" w:rsidRPr="00A962B3" w:rsidRDefault="00E06446" w:rsidP="00E06446">
      <w:pPr>
        <w:autoSpaceDE w:val="0"/>
        <w:autoSpaceDN w:val="0"/>
        <w:adjustRightInd w:val="0"/>
        <w:jc w:val="both"/>
        <w:rPr>
          <w:rFonts w:ascii="Times New Roman" w:hAnsi="Times New Roman" w:cs="Times New Roman"/>
          <w:shd w:val="clear" w:color="auto" w:fill="FFFFFF"/>
          <w:lang w:val="kk-KZ"/>
        </w:rPr>
      </w:pPr>
      <w:r w:rsidRPr="00A962B3">
        <w:rPr>
          <w:rFonts w:ascii="Times New Roman" w:hAnsi="Times New Roman" w:cs="Times New Roman"/>
          <w:shd w:val="clear" w:color="auto" w:fill="FFFFFF"/>
          <w:lang w:val="kk-KZ"/>
        </w:rPr>
        <w:t xml:space="preserve">                             </w:t>
      </w:r>
      <w:r w:rsidR="00DE3309" w:rsidRPr="00A962B3">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A962B3" w:rsidRDefault="00DE3309" w:rsidP="00DE3309">
      <w:pPr>
        <w:rPr>
          <w:rFonts w:ascii="Times New Roman" w:hAnsi="Times New Roman" w:cs="Times New Roman"/>
          <w:shd w:val="clear" w:color="auto" w:fill="FFFFFF"/>
          <w:lang w:val="kk-KZ"/>
        </w:rPr>
      </w:pPr>
      <w:r w:rsidRPr="00A962B3">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4785"/>
        <w:gridCol w:w="3436"/>
      </w:tblGrid>
      <w:tr w:rsidR="00DE3309" w:rsidRPr="00A962B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A962B3" w:rsidRDefault="00BD39DA" w:rsidP="00225E53">
            <w:pPr>
              <w:rPr>
                <w:rFonts w:ascii="Times New Roman" w:hAnsi="Times New Roman" w:cs="Times New Roman"/>
              </w:rPr>
            </w:pPr>
            <w:r w:rsidRPr="00A962B3">
              <w:rPr>
                <w:rFonts w:ascii="Times New Roman" w:hAnsi="Times New Roman" w:cs="Times New Roman"/>
              </w:rPr>
              <w:t>№ р</w:t>
            </w:r>
            <w:r w:rsidR="00DE3309" w:rsidRPr="00A962B3">
              <w:rPr>
                <w:rFonts w:ascii="Times New Roman" w:hAnsi="Times New Roman" w:cs="Times New Roman"/>
              </w:rPr>
              <w:t>/</w:t>
            </w:r>
            <w:r w:rsidRPr="00A962B3">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A962B3" w:rsidRDefault="00311313" w:rsidP="00225E53">
            <w:pPr>
              <w:rPr>
                <w:rFonts w:ascii="Times New Roman" w:hAnsi="Times New Roman" w:cs="Times New Roman"/>
              </w:rPr>
            </w:pPr>
            <w:r w:rsidRPr="00A962B3">
              <w:rPr>
                <w:rFonts w:ascii="Times New Roman" w:hAnsi="Times New Roman" w:cs="Times New Roman"/>
              </w:rPr>
              <w:t xml:space="preserve">                        </w:t>
            </w:r>
            <w:r w:rsidR="00BD39DA" w:rsidRPr="00A962B3">
              <w:rPr>
                <w:rFonts w:ascii="Times New Roman" w:hAnsi="Times New Roman" w:cs="Times New Roman"/>
              </w:rPr>
              <w:t>Әлеуетті өнім берушінің атауы</w:t>
            </w:r>
          </w:p>
        </w:tc>
      </w:tr>
      <w:tr w:rsidR="00B11447" w:rsidRPr="00A962B3" w:rsidTr="00B1144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1447" w:rsidRPr="00A962B3" w:rsidRDefault="00B11447" w:rsidP="00225E53">
            <w:pPr>
              <w:rPr>
                <w:rFonts w:ascii="Times New Roman" w:hAnsi="Times New Roman" w:cs="Times New Roman"/>
              </w:rPr>
            </w:pPr>
            <w:r w:rsidRPr="00A962B3">
              <w:rPr>
                <w:rFonts w:ascii="Times New Roman" w:hAnsi="Times New Roman" w:cs="Times New Roman"/>
              </w:rPr>
              <w:t>1</w:t>
            </w:r>
          </w:p>
        </w:tc>
        <w:tc>
          <w:tcPr>
            <w:tcW w:w="47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11447" w:rsidRPr="00A962B3" w:rsidRDefault="00B11447" w:rsidP="00155135">
            <w:pPr>
              <w:rPr>
                <w:rFonts w:ascii="Times New Roman" w:hAnsi="Times New Roman" w:cs="Times New Roman"/>
              </w:rPr>
            </w:pPr>
            <w:r w:rsidRPr="00A962B3">
              <w:rPr>
                <w:rFonts w:ascii="Times New Roman" w:hAnsi="Times New Roman" w:cs="Times New Roman"/>
              </w:rPr>
              <w:t>ТОО«Реамол-СК»</w:t>
            </w:r>
          </w:p>
        </w:tc>
        <w:tc>
          <w:tcPr>
            <w:tcW w:w="3436" w:type="dxa"/>
            <w:tcBorders>
              <w:top w:val="single" w:sz="4" w:space="0" w:color="000000" w:themeColor="text1"/>
              <w:left w:val="single" w:sz="4" w:space="0" w:color="auto"/>
              <w:bottom w:val="single" w:sz="4" w:space="0" w:color="000000" w:themeColor="text1"/>
              <w:right w:val="single" w:sz="4" w:space="0" w:color="000000" w:themeColor="text1"/>
            </w:tcBorders>
          </w:tcPr>
          <w:p w:rsidR="00B11447" w:rsidRPr="00A962B3" w:rsidRDefault="00B11447" w:rsidP="001933C5">
            <w:pPr>
              <w:rPr>
                <w:rFonts w:ascii="Times New Roman" w:hAnsi="Times New Roman" w:cs="Times New Roman"/>
                <w:lang w:val="kk-KZ"/>
              </w:rPr>
            </w:pPr>
          </w:p>
        </w:tc>
      </w:tr>
      <w:tr w:rsidR="00B11447" w:rsidRPr="00A962B3" w:rsidTr="00B1144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1447" w:rsidRPr="00A962B3" w:rsidRDefault="00B11447" w:rsidP="00046945">
            <w:pPr>
              <w:rPr>
                <w:rFonts w:ascii="Times New Roman" w:hAnsi="Times New Roman" w:cs="Times New Roman"/>
              </w:rPr>
            </w:pPr>
            <w:r w:rsidRPr="00A962B3">
              <w:rPr>
                <w:rFonts w:ascii="Times New Roman" w:hAnsi="Times New Roman" w:cs="Times New Roman"/>
              </w:rPr>
              <w:t>2</w:t>
            </w:r>
          </w:p>
        </w:tc>
        <w:tc>
          <w:tcPr>
            <w:tcW w:w="478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11447" w:rsidRPr="00A962B3" w:rsidRDefault="00B11447" w:rsidP="00155135">
            <w:pPr>
              <w:rPr>
                <w:rFonts w:ascii="Times New Roman" w:hAnsi="Times New Roman" w:cs="Times New Roman"/>
              </w:rPr>
            </w:pPr>
            <w:r w:rsidRPr="00A962B3">
              <w:rPr>
                <w:rFonts w:ascii="Times New Roman" w:hAnsi="Times New Roman" w:cs="Times New Roman"/>
              </w:rPr>
              <w:t>ТОО «ОрдаМед Петропавловск»</w:t>
            </w:r>
          </w:p>
        </w:tc>
        <w:tc>
          <w:tcPr>
            <w:tcW w:w="3436" w:type="dxa"/>
            <w:tcBorders>
              <w:top w:val="single" w:sz="4" w:space="0" w:color="000000" w:themeColor="text1"/>
              <w:left w:val="single" w:sz="4" w:space="0" w:color="auto"/>
              <w:bottom w:val="single" w:sz="4" w:space="0" w:color="000000" w:themeColor="text1"/>
              <w:right w:val="single" w:sz="4" w:space="0" w:color="000000" w:themeColor="text1"/>
            </w:tcBorders>
          </w:tcPr>
          <w:p w:rsidR="00B11447" w:rsidRPr="00A962B3" w:rsidRDefault="00B11447" w:rsidP="00046945">
            <w:pPr>
              <w:autoSpaceDE w:val="0"/>
              <w:autoSpaceDN w:val="0"/>
              <w:adjustRightInd w:val="0"/>
              <w:rPr>
                <w:rFonts w:ascii="Times New Roman" w:hAnsi="Times New Roman" w:cs="Times New Roman"/>
                <w:bCs/>
              </w:rPr>
            </w:pPr>
          </w:p>
        </w:tc>
      </w:tr>
    </w:tbl>
    <w:p w:rsidR="00F639A7" w:rsidRPr="00A962B3" w:rsidRDefault="00F639A7" w:rsidP="00AC78CC">
      <w:pPr>
        <w:rPr>
          <w:rFonts w:ascii="Times New Roman" w:hAnsi="Times New Roman" w:cs="Times New Roman"/>
        </w:rPr>
      </w:pPr>
    </w:p>
    <w:p w:rsidR="00152FE0" w:rsidRPr="00A962B3" w:rsidRDefault="007F0466" w:rsidP="007F0466">
      <w:pPr>
        <w:jc w:val="both"/>
        <w:rPr>
          <w:rFonts w:ascii="Times New Roman" w:hAnsi="Times New Roman" w:cs="Times New Roman"/>
          <w:lang w:val="kk-KZ"/>
        </w:rPr>
      </w:pPr>
      <w:r w:rsidRPr="00A962B3">
        <w:rPr>
          <w:rFonts w:ascii="Times New Roman" w:hAnsi="Times New Roman" w:cs="Times New Roman"/>
        </w:rPr>
        <w:t xml:space="preserve">                                                                  </w:t>
      </w:r>
      <w:r w:rsidRPr="00A962B3">
        <w:rPr>
          <w:rFonts w:ascii="Times New Roman" w:hAnsi="Times New Roman" w:cs="Times New Roman"/>
          <w:lang w:val="kk-KZ"/>
        </w:rPr>
        <w:t>Қорытындылар:</w:t>
      </w:r>
    </w:p>
    <w:p w:rsidR="00A71D7C" w:rsidRPr="00A962B3" w:rsidRDefault="00F639A7" w:rsidP="00FD0622">
      <w:pPr>
        <w:rPr>
          <w:rFonts w:ascii="Times New Roman" w:hAnsi="Times New Roman" w:cs="Times New Roman"/>
          <w:lang w:val="kk-KZ"/>
        </w:rPr>
      </w:pPr>
      <w:r w:rsidRPr="00A962B3">
        <w:rPr>
          <w:rFonts w:ascii="Times New Roman" w:hAnsi="Times New Roman" w:cs="Times New Roman"/>
          <w:lang w:val="kk-KZ"/>
        </w:rPr>
        <w:t xml:space="preserve">      </w:t>
      </w:r>
    </w:p>
    <w:p w:rsidR="007F0466" w:rsidRPr="00A962B3" w:rsidRDefault="00F639A7" w:rsidP="00F639A7">
      <w:pPr>
        <w:rPr>
          <w:rFonts w:ascii="Times New Roman" w:hAnsi="Times New Roman" w:cs="Times New Roman"/>
          <w:lang w:val="kk-KZ"/>
        </w:rPr>
      </w:pPr>
      <w:r w:rsidRPr="00A962B3">
        <w:rPr>
          <w:rFonts w:ascii="Times New Roman" w:hAnsi="Times New Roman" w:cs="Times New Roman"/>
          <w:lang w:val="kk-KZ"/>
        </w:rPr>
        <w:t xml:space="preserve">      </w:t>
      </w:r>
      <w:r w:rsidR="00813C53" w:rsidRPr="00A962B3">
        <w:rPr>
          <w:rFonts w:ascii="Times New Roman" w:hAnsi="Times New Roman" w:cs="Times New Roman"/>
          <w:lang w:val="kk-KZ"/>
        </w:rPr>
        <w:t xml:space="preserve">                      </w:t>
      </w:r>
      <w:r w:rsidRPr="00A962B3">
        <w:rPr>
          <w:rFonts w:ascii="Times New Roman" w:hAnsi="Times New Roman" w:cs="Times New Roman"/>
          <w:lang w:val="kk-KZ"/>
        </w:rPr>
        <w:t xml:space="preserve"> </w:t>
      </w:r>
      <w:r w:rsidR="00A71D7C" w:rsidRPr="00A962B3">
        <w:rPr>
          <w:rFonts w:ascii="Times New Roman" w:hAnsi="Times New Roman" w:cs="Times New Roman"/>
          <w:lang w:val="kk-KZ"/>
        </w:rPr>
        <w:t xml:space="preserve">   </w:t>
      </w:r>
      <w:r w:rsidR="00FD0622" w:rsidRPr="00A962B3">
        <w:rPr>
          <w:rFonts w:ascii="Times New Roman" w:hAnsi="Times New Roman" w:cs="Times New Roman"/>
          <w:lang w:val="kk-KZ"/>
        </w:rPr>
        <w:t>1</w:t>
      </w:r>
      <w:r w:rsidR="00016D1D" w:rsidRPr="00A962B3">
        <w:rPr>
          <w:rFonts w:ascii="Times New Roman" w:hAnsi="Times New Roman" w:cs="Times New Roman"/>
          <w:lang w:val="kk-KZ"/>
        </w:rPr>
        <w:t>.</w:t>
      </w:r>
      <w:r w:rsidR="007F0466" w:rsidRPr="00A962B3">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A962B3"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A962B3" w:rsidRDefault="007F0466" w:rsidP="007F0466">
            <w:pPr>
              <w:rPr>
                <w:rFonts w:ascii="Times New Roman" w:hAnsi="Times New Roman" w:cs="Times New Roman"/>
                <w:lang w:val="kk-KZ"/>
              </w:rPr>
            </w:pPr>
            <w:r w:rsidRPr="00A962B3">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A962B3" w:rsidRDefault="007F0466" w:rsidP="00225E53">
            <w:pPr>
              <w:rPr>
                <w:rFonts w:ascii="Times New Roman" w:hAnsi="Times New Roman" w:cs="Times New Roman"/>
                <w:lang w:val="kk-KZ"/>
              </w:rPr>
            </w:pPr>
            <w:r w:rsidRPr="00A962B3">
              <w:rPr>
                <w:rFonts w:ascii="Times New Roman" w:hAnsi="Times New Roman" w:cs="Times New Roman"/>
                <w:lang w:val="kk-KZ"/>
              </w:rPr>
              <w:t xml:space="preserve">Әлеуетті </w:t>
            </w:r>
          </w:p>
          <w:p w:rsidR="007F0466" w:rsidRPr="00A962B3" w:rsidRDefault="007F0466" w:rsidP="00225E53">
            <w:pPr>
              <w:rPr>
                <w:rFonts w:ascii="Times New Roman" w:hAnsi="Times New Roman" w:cs="Times New Roman"/>
                <w:lang w:val="kk-KZ"/>
              </w:rPr>
            </w:pPr>
            <w:r w:rsidRPr="00A962B3">
              <w:rPr>
                <w:rFonts w:ascii="Times New Roman" w:hAnsi="Times New Roman" w:cs="Times New Roman"/>
                <w:lang w:val="kk-KZ"/>
              </w:rPr>
              <w:t>Ж</w:t>
            </w:r>
            <w:r w:rsidRPr="00A962B3">
              <w:rPr>
                <w:rFonts w:ascii="Times New Roman" w:hAnsi="Times New Roman" w:cs="Times New Roman"/>
              </w:rPr>
              <w:t>еткізуші</w:t>
            </w:r>
            <w:r w:rsidRPr="00A962B3">
              <w:rPr>
                <w:rFonts w:ascii="Times New Roman" w:hAnsi="Times New Roman" w:cs="Times New Roman"/>
                <w:lang w:val="kk-KZ"/>
              </w:rPr>
              <w:t xml:space="preserve">нің атауы </w:t>
            </w:r>
          </w:p>
          <w:p w:rsidR="007F0466" w:rsidRPr="00A962B3"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A962B3" w:rsidRDefault="007F0466" w:rsidP="007F0466">
            <w:pPr>
              <w:spacing w:after="200" w:line="276" w:lineRule="auto"/>
              <w:rPr>
                <w:rFonts w:ascii="Times New Roman" w:hAnsi="Times New Roman" w:cs="Times New Roman"/>
                <w:lang w:val="kk-KZ"/>
              </w:rPr>
            </w:pPr>
            <w:r w:rsidRPr="00A962B3">
              <w:rPr>
                <w:rFonts w:ascii="Times New Roman" w:hAnsi="Times New Roman" w:cs="Times New Roman"/>
                <w:lang w:val="kk-KZ"/>
              </w:rPr>
              <w:t xml:space="preserve"> </w:t>
            </w:r>
            <w:r w:rsidRPr="00A962B3">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A962B3" w:rsidRDefault="007F0466" w:rsidP="007F0466">
            <w:pPr>
              <w:spacing w:after="200" w:line="276" w:lineRule="auto"/>
              <w:rPr>
                <w:rFonts w:ascii="Times New Roman" w:hAnsi="Times New Roman" w:cs="Times New Roman"/>
                <w:lang w:val="kk-KZ"/>
              </w:rPr>
            </w:pPr>
            <w:r w:rsidRPr="00A962B3">
              <w:rPr>
                <w:rFonts w:ascii="Times New Roman" w:hAnsi="Times New Roman" w:cs="Times New Roman"/>
                <w:lang w:val="kk-KZ"/>
              </w:rPr>
              <w:t>Жеткізушілердің  мекенжайлары</w:t>
            </w:r>
          </w:p>
        </w:tc>
      </w:tr>
      <w:tr w:rsidR="00B0257A" w:rsidRPr="00A962B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257A" w:rsidRPr="00A962B3" w:rsidRDefault="00B0257A" w:rsidP="00C97AD5">
            <w:pPr>
              <w:rPr>
                <w:rFonts w:ascii="Times New Roman" w:hAnsi="Times New Roman" w:cs="Times New Roman"/>
              </w:rPr>
            </w:pPr>
            <w:r w:rsidRPr="00A962B3">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0257A" w:rsidRPr="00A962B3" w:rsidRDefault="00B0257A" w:rsidP="00155135">
            <w:pPr>
              <w:rPr>
                <w:rFonts w:ascii="Times New Roman" w:hAnsi="Times New Roman" w:cs="Times New Roman"/>
              </w:rPr>
            </w:pPr>
            <w:r w:rsidRPr="00A962B3">
              <w:rPr>
                <w:rFonts w:ascii="Times New Roman" w:hAnsi="Times New Roman" w:cs="Times New Roman"/>
              </w:rPr>
              <w:t>ТОО«Реамол-СК»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B0257A" w:rsidRPr="00A962B3" w:rsidRDefault="00B0257A" w:rsidP="00155135">
            <w:pPr>
              <w:keepNext/>
              <w:keepLines/>
              <w:tabs>
                <w:tab w:val="left" w:pos="889"/>
                <w:tab w:val="left" w:pos="3299"/>
              </w:tabs>
              <w:autoSpaceDE w:val="0"/>
              <w:autoSpaceDN w:val="0"/>
              <w:adjustRightInd w:val="0"/>
              <w:rPr>
                <w:rFonts w:ascii="Times New Roman" w:hAnsi="Times New Roman" w:cs="Times New Roman"/>
                <w:bCs/>
              </w:rPr>
            </w:pPr>
            <w:r w:rsidRPr="00A962B3">
              <w:rPr>
                <w:rFonts w:ascii="Times New Roman" w:hAnsi="Times New Roman" w:cs="Times New Roman"/>
                <w:bCs/>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B0257A" w:rsidRPr="00A962B3" w:rsidRDefault="00B0257A" w:rsidP="00155135">
            <w:pPr>
              <w:rPr>
                <w:rFonts w:ascii="Times New Roman" w:hAnsi="Times New Roman" w:cs="Times New Roman"/>
                <w:lang w:val="kk-KZ"/>
              </w:rPr>
            </w:pPr>
            <w:r w:rsidRPr="00A962B3">
              <w:rPr>
                <w:rFonts w:ascii="Times New Roman" w:hAnsi="Times New Roman" w:cs="Times New Roman"/>
                <w:lang w:val="kk-KZ"/>
              </w:rPr>
              <w:t xml:space="preserve">РК, г. Петропавловск,  ул. Смирнова, 60   </w:t>
            </w:r>
          </w:p>
          <w:p w:rsidR="00B0257A" w:rsidRPr="00A962B3" w:rsidRDefault="00B0257A" w:rsidP="00155135">
            <w:pPr>
              <w:autoSpaceDE w:val="0"/>
              <w:autoSpaceDN w:val="0"/>
              <w:adjustRightInd w:val="0"/>
              <w:rPr>
                <w:rFonts w:ascii="Times New Roman" w:hAnsi="Times New Roman" w:cs="Times New Roman"/>
                <w:bCs/>
                <w:lang w:val="kk-KZ"/>
              </w:rPr>
            </w:pPr>
          </w:p>
        </w:tc>
      </w:tr>
      <w:tr w:rsidR="00B0257A" w:rsidRPr="00A962B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257A" w:rsidRPr="00A962B3" w:rsidRDefault="00B0257A" w:rsidP="00C97AD5">
            <w:pPr>
              <w:rPr>
                <w:rFonts w:ascii="Times New Roman" w:hAnsi="Times New Roman" w:cs="Times New Roman"/>
              </w:rPr>
            </w:pPr>
            <w:r w:rsidRPr="00A962B3">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0257A" w:rsidRPr="00A962B3" w:rsidRDefault="00B0257A" w:rsidP="00155135">
            <w:pPr>
              <w:rPr>
                <w:rFonts w:ascii="Times New Roman" w:hAnsi="Times New Roman" w:cs="Times New Roman"/>
              </w:rPr>
            </w:pPr>
            <w:r w:rsidRPr="00A962B3">
              <w:rPr>
                <w:rFonts w:ascii="Times New Roman" w:hAnsi="Times New Roman" w:cs="Times New Roman"/>
              </w:rPr>
              <w:t>ТОО «ОрдаМед Петропавловск»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B0257A" w:rsidRPr="00A962B3" w:rsidRDefault="00B0257A" w:rsidP="00155135">
            <w:pPr>
              <w:keepNext/>
              <w:keepLines/>
              <w:tabs>
                <w:tab w:val="left" w:pos="889"/>
                <w:tab w:val="left" w:pos="3299"/>
              </w:tabs>
              <w:autoSpaceDE w:val="0"/>
              <w:autoSpaceDN w:val="0"/>
              <w:adjustRightInd w:val="0"/>
              <w:rPr>
                <w:rFonts w:ascii="Times New Roman" w:hAnsi="Times New Roman" w:cs="Times New Roman"/>
                <w:bCs/>
              </w:rPr>
            </w:pPr>
            <w:r w:rsidRPr="00A962B3">
              <w:rPr>
                <w:rFonts w:ascii="Times New Roman" w:hAnsi="Times New Roman" w:cs="Times New Roman"/>
                <w:bCs/>
              </w:rPr>
              <w:t>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B0257A" w:rsidRPr="00A962B3" w:rsidRDefault="00B0257A" w:rsidP="00155135">
            <w:pPr>
              <w:rPr>
                <w:rFonts w:ascii="Times New Roman" w:hAnsi="Times New Roman" w:cs="Times New Roman"/>
                <w:lang w:val="kk-KZ"/>
              </w:rPr>
            </w:pPr>
            <w:r w:rsidRPr="00A962B3">
              <w:rPr>
                <w:rFonts w:ascii="Times New Roman" w:hAnsi="Times New Roman" w:cs="Times New Roman"/>
                <w:lang w:val="kk-KZ"/>
              </w:rPr>
              <w:t xml:space="preserve">РК. г.Петропавловск, ул.Чкалова, 48/222   </w:t>
            </w:r>
          </w:p>
          <w:p w:rsidR="00B0257A" w:rsidRPr="00A962B3" w:rsidRDefault="00B0257A" w:rsidP="00155135">
            <w:pPr>
              <w:autoSpaceDE w:val="0"/>
              <w:autoSpaceDN w:val="0"/>
              <w:adjustRightInd w:val="0"/>
              <w:rPr>
                <w:rFonts w:ascii="Times New Roman" w:hAnsi="Times New Roman" w:cs="Times New Roman"/>
                <w:bCs/>
                <w:lang w:val="kk-KZ"/>
              </w:rPr>
            </w:pPr>
          </w:p>
        </w:tc>
      </w:tr>
      <w:tr w:rsidR="00B0257A" w:rsidRPr="00A962B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257A" w:rsidRPr="00A962B3" w:rsidRDefault="00B0257A" w:rsidP="00C97AD5">
            <w:pPr>
              <w:rPr>
                <w:rFonts w:ascii="Times New Roman" w:hAnsi="Times New Roman" w:cs="Times New Roman"/>
              </w:rPr>
            </w:pPr>
            <w:r w:rsidRPr="00A962B3">
              <w:rPr>
                <w:rFonts w:ascii="Times New Roman" w:hAnsi="Times New Roman" w:cs="Times New Roman"/>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0257A" w:rsidRPr="00A962B3" w:rsidRDefault="00B0257A" w:rsidP="00155135">
            <w:pPr>
              <w:rPr>
                <w:rFonts w:ascii="Times New Roman" w:hAnsi="Times New Roman" w:cs="Times New Roman"/>
              </w:rPr>
            </w:pPr>
            <w:r w:rsidRPr="00A962B3">
              <w:rPr>
                <w:rFonts w:ascii="Times New Roman" w:hAnsi="Times New Roman" w:cs="Times New Roman"/>
              </w:rPr>
              <w:t>ТОО «СевКазТрейд»</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B0257A" w:rsidRPr="00A962B3" w:rsidRDefault="00B0257A" w:rsidP="00155135">
            <w:pPr>
              <w:keepNext/>
              <w:keepLines/>
              <w:tabs>
                <w:tab w:val="left" w:pos="889"/>
                <w:tab w:val="left" w:pos="3299"/>
              </w:tabs>
              <w:autoSpaceDE w:val="0"/>
              <w:autoSpaceDN w:val="0"/>
              <w:adjustRightInd w:val="0"/>
              <w:rPr>
                <w:rFonts w:ascii="Times New Roman" w:hAnsi="Times New Roman" w:cs="Times New Roman"/>
                <w:bCs/>
              </w:rPr>
            </w:pPr>
            <w:r w:rsidRPr="00A962B3">
              <w:rPr>
                <w:rFonts w:ascii="Times New Roman" w:hAnsi="Times New Roman" w:cs="Times New Roman"/>
                <w:bCs/>
              </w:rPr>
              <w:t>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B0257A" w:rsidRPr="00A962B3" w:rsidRDefault="00B0257A" w:rsidP="00155135">
            <w:pPr>
              <w:autoSpaceDE w:val="0"/>
              <w:autoSpaceDN w:val="0"/>
              <w:adjustRightInd w:val="0"/>
              <w:rPr>
                <w:rFonts w:ascii="Times New Roman" w:hAnsi="Times New Roman" w:cs="Times New Roman"/>
                <w:bCs/>
                <w:lang w:val="kk-KZ"/>
              </w:rPr>
            </w:pPr>
            <w:r w:rsidRPr="00A962B3">
              <w:rPr>
                <w:rFonts w:ascii="Times New Roman" w:eastAsia="Consolas" w:hAnsi="Times New Roman" w:cs="Times New Roman"/>
                <w:lang w:val="kk-KZ"/>
              </w:rPr>
              <w:t xml:space="preserve">РК, г. Петропавловск,ул. Я.Гашека,д.11-7                                                                </w:t>
            </w:r>
          </w:p>
        </w:tc>
      </w:tr>
      <w:tr w:rsidR="00B0257A" w:rsidRPr="00A962B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257A" w:rsidRPr="00A962B3" w:rsidRDefault="00B0257A" w:rsidP="00C97AD5">
            <w:pPr>
              <w:rPr>
                <w:rFonts w:ascii="Times New Roman" w:hAnsi="Times New Roman" w:cs="Times New Roman"/>
              </w:rPr>
            </w:pPr>
            <w:r w:rsidRPr="00A962B3">
              <w:rPr>
                <w:rFonts w:ascii="Times New Roman" w:hAnsi="Times New Roman" w:cs="Times New Roman"/>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0257A" w:rsidRPr="00A962B3" w:rsidRDefault="00B0257A" w:rsidP="00155135">
            <w:pPr>
              <w:keepNext/>
              <w:keepLines/>
              <w:tabs>
                <w:tab w:val="left" w:pos="889"/>
                <w:tab w:val="left" w:pos="3299"/>
              </w:tabs>
              <w:autoSpaceDE w:val="0"/>
              <w:autoSpaceDN w:val="0"/>
              <w:adjustRightInd w:val="0"/>
              <w:ind w:left="15"/>
              <w:rPr>
                <w:rFonts w:ascii="Times New Roman" w:hAnsi="Times New Roman" w:cs="Times New Roman"/>
              </w:rPr>
            </w:pPr>
            <w:r w:rsidRPr="00A962B3">
              <w:rPr>
                <w:rFonts w:ascii="Times New Roman" w:hAnsi="Times New Roman" w:cs="Times New Roman"/>
              </w:rPr>
              <w:t>ТОО «</w:t>
            </w:r>
            <w:r w:rsidRPr="00A962B3">
              <w:rPr>
                <w:rFonts w:ascii="Times New Roman" w:hAnsi="Times New Roman" w:cs="Times New Roman"/>
                <w:lang w:val="en-US"/>
              </w:rPr>
              <w:t>Atlant</w:t>
            </w:r>
            <w:r w:rsidRPr="00A962B3">
              <w:rPr>
                <w:rFonts w:ascii="Times New Roman" w:hAnsi="Times New Roman" w:cs="Times New Roman"/>
              </w:rPr>
              <w:t>МТ»</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B0257A" w:rsidRPr="00A962B3" w:rsidRDefault="00B0257A" w:rsidP="00155135">
            <w:pPr>
              <w:keepNext/>
              <w:keepLines/>
              <w:tabs>
                <w:tab w:val="left" w:pos="889"/>
                <w:tab w:val="left" w:pos="3299"/>
              </w:tabs>
              <w:autoSpaceDE w:val="0"/>
              <w:autoSpaceDN w:val="0"/>
              <w:adjustRightInd w:val="0"/>
              <w:rPr>
                <w:rFonts w:ascii="Times New Roman" w:hAnsi="Times New Roman" w:cs="Times New Roman"/>
                <w:bCs/>
              </w:rPr>
            </w:pPr>
            <w:r w:rsidRPr="00A962B3">
              <w:rPr>
                <w:rFonts w:ascii="Times New Roman" w:hAnsi="Times New Roman" w:cs="Times New Roman"/>
                <w:bCs/>
              </w:rPr>
              <w:t>5,6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B0257A" w:rsidRPr="00A962B3" w:rsidRDefault="00B0257A" w:rsidP="00155135">
            <w:pPr>
              <w:autoSpaceDE w:val="0"/>
              <w:autoSpaceDN w:val="0"/>
              <w:adjustRightInd w:val="0"/>
              <w:rPr>
                <w:rFonts w:ascii="Times New Roman" w:hAnsi="Times New Roman" w:cs="Times New Roman"/>
                <w:bCs/>
                <w:lang w:val="kk-KZ"/>
              </w:rPr>
            </w:pPr>
            <w:r w:rsidRPr="00A962B3">
              <w:rPr>
                <w:rFonts w:ascii="Times New Roman" w:hAnsi="Times New Roman" w:cs="Times New Roman"/>
                <w:bCs/>
                <w:lang w:val="kk-KZ"/>
              </w:rPr>
              <w:t>РК, г. Астана,ул.Б.Майлина,д. 41/1 офис 117</w:t>
            </w:r>
          </w:p>
        </w:tc>
      </w:tr>
    </w:tbl>
    <w:p w:rsidR="00152FE0" w:rsidRPr="00A962B3" w:rsidRDefault="00152FE0" w:rsidP="007F0466">
      <w:pPr>
        <w:pStyle w:val="a3"/>
        <w:jc w:val="both"/>
        <w:rPr>
          <w:rFonts w:ascii="Times New Roman" w:hAnsi="Times New Roman" w:cs="Times New Roman"/>
          <w:lang w:val="kk-KZ"/>
        </w:rPr>
      </w:pPr>
    </w:p>
    <w:p w:rsidR="00B462A7" w:rsidRPr="00A962B3" w:rsidRDefault="00B462A7" w:rsidP="007F0466">
      <w:pPr>
        <w:pStyle w:val="a3"/>
        <w:jc w:val="both"/>
        <w:rPr>
          <w:rFonts w:ascii="Times New Roman" w:hAnsi="Times New Roman" w:cs="Times New Roman"/>
          <w:lang w:val="kk-KZ"/>
        </w:rPr>
      </w:pPr>
      <w:r w:rsidRPr="00A962B3">
        <w:rPr>
          <w:rFonts w:ascii="Times New Roman" w:hAnsi="Times New Roman" w:cs="Times New Roman"/>
          <w:lang w:val="kk-KZ"/>
        </w:rPr>
        <w:t xml:space="preserve">  </w:t>
      </w:r>
      <w:r w:rsidR="007F0466" w:rsidRPr="00A962B3">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A962B3" w:rsidRDefault="00B462A7" w:rsidP="007F0466">
      <w:pPr>
        <w:pStyle w:val="a3"/>
        <w:jc w:val="both"/>
        <w:rPr>
          <w:rFonts w:ascii="Times New Roman" w:eastAsia="Times New Roman" w:hAnsi="Times New Roman" w:cs="Times New Roman"/>
          <w:color w:val="000000" w:themeColor="text1" w:themeShade="BF"/>
        </w:rPr>
      </w:pPr>
      <w:r w:rsidRPr="00A962B3">
        <w:rPr>
          <w:rFonts w:ascii="Times New Roman" w:hAnsi="Times New Roman" w:cs="Times New Roman"/>
          <w:lang w:val="kk-KZ"/>
        </w:rPr>
        <w:t xml:space="preserve">                          </w:t>
      </w:r>
      <w:r w:rsidRPr="00A962B3">
        <w:rPr>
          <w:rFonts w:ascii="Times New Roman" w:hAnsi="Times New Roman" w:cs="Times New Roman"/>
        </w:rPr>
        <w:t>(5</w:t>
      </w:r>
      <w:r w:rsidR="007F0466" w:rsidRPr="00A962B3">
        <w:rPr>
          <w:rFonts w:ascii="Times New Roman" w:hAnsi="Times New Roman" w:cs="Times New Roman"/>
        </w:rPr>
        <w:t xml:space="preserve"> күнтізбелік күн ішінде) жібер</w:t>
      </w:r>
      <w:r w:rsidR="007F0466" w:rsidRPr="00A962B3">
        <w:rPr>
          <w:rFonts w:ascii="Times New Roman" w:hAnsi="Times New Roman" w:cs="Times New Roman"/>
          <w:lang w:val="kk-KZ"/>
        </w:rPr>
        <w:t>іл</w:t>
      </w:r>
      <w:r w:rsidR="007F0466" w:rsidRPr="00A962B3">
        <w:rPr>
          <w:rFonts w:ascii="Times New Roman" w:hAnsi="Times New Roman" w:cs="Times New Roman"/>
        </w:rPr>
        <w:t>еді.</w:t>
      </w:r>
      <w:r w:rsidR="007F0466" w:rsidRPr="00A962B3">
        <w:rPr>
          <w:rFonts w:ascii="Times New Roman" w:hAnsi="Times New Roman" w:cs="Times New Roman"/>
          <w:lang w:val="kk-KZ"/>
        </w:rPr>
        <w:t xml:space="preserve"> </w:t>
      </w:r>
    </w:p>
    <w:p w:rsidR="007F0466" w:rsidRPr="00A962B3" w:rsidRDefault="007F0466" w:rsidP="007F0466">
      <w:pPr>
        <w:rPr>
          <w:rFonts w:ascii="Times New Roman" w:hAnsi="Times New Roman" w:cs="Times New Roman"/>
          <w:lang w:eastAsia="ru-RU"/>
        </w:rPr>
      </w:pPr>
    </w:p>
    <w:p w:rsidR="007F0466" w:rsidRPr="00A962B3" w:rsidRDefault="004506F3" w:rsidP="00AC78CC">
      <w:pPr>
        <w:rPr>
          <w:rFonts w:ascii="Times New Roman" w:hAnsi="Times New Roman" w:cs="Times New Roman"/>
        </w:rPr>
      </w:pPr>
      <w:r w:rsidRPr="00A962B3">
        <w:rPr>
          <w:rFonts w:ascii="Times New Roman" w:hAnsi="Times New Roman" w:cs="Times New Roman"/>
        </w:rPr>
        <w:t xml:space="preserve"> </w:t>
      </w:r>
    </w:p>
    <w:sectPr w:rsidR="007F0466" w:rsidRPr="00A962B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004" w:rsidRDefault="00624004" w:rsidP="005C3715">
      <w:r>
        <w:separator/>
      </w:r>
    </w:p>
  </w:endnote>
  <w:endnote w:type="continuationSeparator" w:id="1">
    <w:p w:rsidR="00624004" w:rsidRDefault="0062400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004" w:rsidRDefault="00624004" w:rsidP="005C3715">
      <w:r>
        <w:separator/>
      </w:r>
    </w:p>
  </w:footnote>
  <w:footnote w:type="continuationSeparator" w:id="1">
    <w:p w:rsidR="00624004" w:rsidRDefault="0062400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5E91"/>
    <w:rsid w:val="00066CAA"/>
    <w:rsid w:val="0007316B"/>
    <w:rsid w:val="0007691D"/>
    <w:rsid w:val="00076940"/>
    <w:rsid w:val="00077A23"/>
    <w:rsid w:val="00082545"/>
    <w:rsid w:val="00083ADE"/>
    <w:rsid w:val="00097173"/>
    <w:rsid w:val="00097264"/>
    <w:rsid w:val="00097BBF"/>
    <w:rsid w:val="000A1D25"/>
    <w:rsid w:val="000A3025"/>
    <w:rsid w:val="000A3BD4"/>
    <w:rsid w:val="000A7C31"/>
    <w:rsid w:val="000B0BAF"/>
    <w:rsid w:val="000B48DC"/>
    <w:rsid w:val="000C5B4D"/>
    <w:rsid w:val="000C6E93"/>
    <w:rsid w:val="000D0CC4"/>
    <w:rsid w:val="000D24AC"/>
    <w:rsid w:val="000D2548"/>
    <w:rsid w:val="000D255C"/>
    <w:rsid w:val="000D28ED"/>
    <w:rsid w:val="000D6360"/>
    <w:rsid w:val="000E34FC"/>
    <w:rsid w:val="000F114D"/>
    <w:rsid w:val="000F25A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135"/>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984"/>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8B4"/>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B4734"/>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5563"/>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5D73"/>
    <w:rsid w:val="004F6930"/>
    <w:rsid w:val="00505320"/>
    <w:rsid w:val="00512816"/>
    <w:rsid w:val="00513D83"/>
    <w:rsid w:val="0052442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C6F"/>
    <w:rsid w:val="005C1ECE"/>
    <w:rsid w:val="005C3715"/>
    <w:rsid w:val="005C5C2B"/>
    <w:rsid w:val="005D3698"/>
    <w:rsid w:val="005D59FE"/>
    <w:rsid w:val="005E6D41"/>
    <w:rsid w:val="005F0569"/>
    <w:rsid w:val="005F602D"/>
    <w:rsid w:val="005F654D"/>
    <w:rsid w:val="005F65C1"/>
    <w:rsid w:val="005F777A"/>
    <w:rsid w:val="00610966"/>
    <w:rsid w:val="00611779"/>
    <w:rsid w:val="006146DB"/>
    <w:rsid w:val="00615103"/>
    <w:rsid w:val="00624004"/>
    <w:rsid w:val="00627FED"/>
    <w:rsid w:val="00630437"/>
    <w:rsid w:val="006309F2"/>
    <w:rsid w:val="006311C5"/>
    <w:rsid w:val="00634806"/>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63C81"/>
    <w:rsid w:val="00770224"/>
    <w:rsid w:val="00772475"/>
    <w:rsid w:val="00773794"/>
    <w:rsid w:val="00773D69"/>
    <w:rsid w:val="0078181F"/>
    <w:rsid w:val="007820D0"/>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59"/>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E5A8A"/>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9C8"/>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0AB8"/>
    <w:rsid w:val="009D2344"/>
    <w:rsid w:val="009D7BCD"/>
    <w:rsid w:val="009E2BA3"/>
    <w:rsid w:val="009E557C"/>
    <w:rsid w:val="009E55A9"/>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0D45"/>
    <w:rsid w:val="00A94321"/>
    <w:rsid w:val="00A962B3"/>
    <w:rsid w:val="00AA2C21"/>
    <w:rsid w:val="00AA3E04"/>
    <w:rsid w:val="00AA6EB0"/>
    <w:rsid w:val="00AB0AAC"/>
    <w:rsid w:val="00AB246C"/>
    <w:rsid w:val="00AB6F24"/>
    <w:rsid w:val="00AC637C"/>
    <w:rsid w:val="00AC78CC"/>
    <w:rsid w:val="00AE580E"/>
    <w:rsid w:val="00AE585B"/>
    <w:rsid w:val="00AE5928"/>
    <w:rsid w:val="00AE7730"/>
    <w:rsid w:val="00B00ED2"/>
    <w:rsid w:val="00B0257A"/>
    <w:rsid w:val="00B029A6"/>
    <w:rsid w:val="00B04791"/>
    <w:rsid w:val="00B0655A"/>
    <w:rsid w:val="00B106D3"/>
    <w:rsid w:val="00B11447"/>
    <w:rsid w:val="00B12331"/>
    <w:rsid w:val="00B17D54"/>
    <w:rsid w:val="00B225CB"/>
    <w:rsid w:val="00B2522A"/>
    <w:rsid w:val="00B27BA4"/>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B66A0"/>
    <w:rsid w:val="00DC1DD5"/>
    <w:rsid w:val="00DC69D6"/>
    <w:rsid w:val="00DC787B"/>
    <w:rsid w:val="00DD3368"/>
    <w:rsid w:val="00DD409E"/>
    <w:rsid w:val="00DD6250"/>
    <w:rsid w:val="00DE15D5"/>
    <w:rsid w:val="00DE28E2"/>
    <w:rsid w:val="00DE3309"/>
    <w:rsid w:val="00DE4374"/>
    <w:rsid w:val="00DE5514"/>
    <w:rsid w:val="00DF23AE"/>
    <w:rsid w:val="00DF2B3E"/>
    <w:rsid w:val="00DF4CA6"/>
    <w:rsid w:val="00E0041B"/>
    <w:rsid w:val="00E011E0"/>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94DD3-785C-4677-8C7C-88448FB9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2367</TotalTime>
  <Pages>6</Pages>
  <Words>1796</Words>
  <Characters>10240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396</cp:revision>
  <cp:lastPrinted>2019-01-08T03:51:00Z</cp:lastPrinted>
  <dcterms:created xsi:type="dcterms:W3CDTF">2018-01-19T02:16:00Z</dcterms:created>
  <dcterms:modified xsi:type="dcterms:W3CDTF">2019-05-03T08:03:00Z</dcterms:modified>
</cp:coreProperties>
</file>