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31" w:rsidRDefault="00D83131" w:rsidP="00D83131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 сұрату тәсілімен</w:t>
      </w:r>
    </w:p>
    <w:p w:rsidR="00D83131" w:rsidRPr="006859A9" w:rsidRDefault="00D83131" w:rsidP="00D8313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 қ</w:t>
      </w:r>
      <w:r>
        <w:rPr>
          <w:rFonts w:ascii="Times New Roman" w:hAnsi="Times New Roman"/>
          <w:b/>
          <w:sz w:val="24"/>
          <w:szCs w:val="24"/>
          <w:lang w:val="kk-KZ"/>
        </w:rPr>
        <w:t>араша</w:t>
      </w:r>
      <w:r>
        <w:rPr>
          <w:rFonts w:ascii="Times New Roman" w:hAnsi="Times New Roman"/>
          <w:b/>
          <w:sz w:val="24"/>
          <w:szCs w:val="24"/>
        </w:rPr>
        <w:t xml:space="preserve"> 2020 </w:t>
      </w:r>
      <w:proofErr w:type="spellStart"/>
      <w:r>
        <w:rPr>
          <w:rFonts w:ascii="Times New Roman" w:hAnsi="Times New Roman"/>
          <w:b/>
          <w:sz w:val="24"/>
          <w:szCs w:val="24"/>
        </w:rPr>
        <w:t>жылы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№ 12 а</w:t>
      </w:r>
    </w:p>
    <w:p w:rsidR="00D83131" w:rsidRDefault="00D83131" w:rsidP="00D8313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запроса ценовых предложений</w:t>
      </w:r>
    </w:p>
    <w:p w:rsidR="00D83131" w:rsidRDefault="00D83131" w:rsidP="00D8313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16 ноября 2020 года № 12 а</w:t>
      </w:r>
    </w:p>
    <w:p w:rsidR="00D83131" w:rsidRDefault="00D83131" w:rsidP="00D83131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Pr="00997901">
        <w:t xml:space="preserve"> </w:t>
      </w:r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Ұйымдастырушы (</w:t>
      </w:r>
      <w:proofErr w:type="spellStart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</w:t>
      </w:r>
      <w:r w:rsidRPr="0037257A">
        <w:rPr>
          <w:rFonts w:ascii="Times New Roman" w:hAnsi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әкімдігінің"</w:t>
      </w:r>
      <w:r w:rsidRPr="00566676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СҚО,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қаласы,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Мұхамед-Рахимов атындағы көшесі, 27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мекенжайы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орналасқан ҚР Үкіметінің 2009 жылғы 30 қазандағы №1729 қаулысымен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"Дәрілік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мен медициналық бұйымдарды, фармацевтикалық қызметтерді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қағидаларына" сәйкес, баға ұсыныстарын сұрату тәсілімен медициналық бұйымдарды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өткізу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 w:rsidRPr="00AB1558">
        <w:t xml:space="preserve"> </w:t>
      </w:r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әрі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қарай "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</w:t>
      </w:r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режелер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</w:t>
      </w:r>
    </w:p>
    <w:p w:rsidR="00D83131" w:rsidRDefault="00D83131" w:rsidP="00D8313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объявляет о проведении закупа медицинских изделий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способом запроса ценовых предложений, согласно утвержденных </w:t>
      </w:r>
      <w:r w:rsidRPr="00566676">
        <w:rPr>
          <w:rFonts w:ascii="Times New Roman" w:hAnsi="Times New Roman"/>
          <w:sz w:val="24"/>
          <w:szCs w:val="24"/>
        </w:rPr>
        <w:t>«</w:t>
      </w:r>
      <w:r w:rsidRPr="00566676">
        <w:rPr>
          <w:rFonts w:ascii="Times New Roman" w:hAnsi="Times New Roman"/>
          <w:color w:val="000000"/>
          <w:sz w:val="24"/>
          <w:szCs w:val="24"/>
        </w:rPr>
        <w:t>Правил организации и проведения закупа лекарственных средств и медицинских изделий, фармацевтических услуг», утвержденных постановлением Правительства РК от 30 октября 2009 года №</w:t>
      </w:r>
      <w:r w:rsidRPr="00566676">
        <w:rPr>
          <w:rFonts w:ascii="Times New Roman" w:hAnsi="Times New Roman"/>
          <w:sz w:val="24"/>
          <w:szCs w:val="24"/>
        </w:rPr>
        <w:t>1729, далее «Правила»</w:t>
      </w:r>
    </w:p>
    <w:p w:rsidR="00D83131" w:rsidRDefault="00D83131" w:rsidP="00D831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D83131" w:rsidRDefault="00D83131" w:rsidP="00D83131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D83131" w:rsidRDefault="00D83131" w:rsidP="00D83131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>
        <w:rPr>
          <w:rFonts w:ascii="Times New Roman" w:hAnsi="Times New Roman"/>
          <w:sz w:val="24"/>
          <w:szCs w:val="24"/>
          <w:lang w:val="kk-KZ"/>
        </w:rPr>
        <w:t xml:space="preserve"> сәйкес, 108, гл 10 "Ережесін", 23 қараша</w:t>
      </w:r>
      <w:r w:rsidRPr="00566676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2020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Атындағы Тауфика Мухамед-Рахимов, 27. 3-қабат (әкімшілік)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34632C">
        <w:t xml:space="preserve"> </w:t>
      </w:r>
      <w:r w:rsidRPr="0034632C">
        <w:rPr>
          <w:rFonts w:ascii="Times New Roman" w:hAnsi="Times New Roman"/>
          <w:sz w:val="24"/>
          <w:szCs w:val="24"/>
          <w:lang w:val="kk-KZ"/>
        </w:rPr>
        <w:t>мемлекеттік сатып алу бөлімі</w:t>
      </w:r>
      <w:r>
        <w:rPr>
          <w:rFonts w:ascii="Times New Roman" w:hAnsi="Times New Roman"/>
          <w:sz w:val="24"/>
          <w:szCs w:val="24"/>
          <w:lang w:val="kk-KZ"/>
        </w:rPr>
        <w:t>.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Байланыс телефоны: 8(7152) 50-26-86.</w:t>
      </w:r>
    </w:p>
    <w:p w:rsidR="00D83131" w:rsidRDefault="00D83131" w:rsidP="00D831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соответствии с п. 108, гл 10 «Правил», 23 ноября 2020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b w:val="0"/>
          <w:color w:val="000000"/>
          <w:sz w:val="24"/>
          <w:szCs w:val="24"/>
        </w:rPr>
        <w:t xml:space="preserve"> 27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3 этаж (администрация), отдел государственных закупок. Контактный телефон: 8(7152) 50-26-86.</w:t>
      </w:r>
    </w:p>
    <w:p w:rsidR="00D83131" w:rsidRDefault="00D83131" w:rsidP="00D831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Pr="008E48AD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23 қараша</w:t>
      </w:r>
      <w:r w:rsidRPr="00566676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2020 жылғы 14 с. 30 мин,</w:t>
      </w:r>
      <w:r w:rsidRPr="008E48AD">
        <w:rPr>
          <w:rFonts w:ascii="Times New Roman" w:hAnsi="Times New Roman"/>
          <w:sz w:val="24"/>
          <w:szCs w:val="24"/>
        </w:rPr>
        <w:t xml:space="preserve"> </w:t>
      </w:r>
      <w:r w:rsidRPr="00A12DFA">
        <w:rPr>
          <w:rFonts w:ascii="Times New Roman" w:hAnsi="Times New Roman"/>
          <w:sz w:val="24"/>
          <w:szCs w:val="24"/>
          <w:lang w:val="kk-KZ"/>
        </w:rPr>
        <w:t>3-қабат (әкімшілік)</w:t>
      </w:r>
      <w:proofErr w:type="gramStart"/>
      <w:r w:rsidRPr="0034632C">
        <w:t xml:space="preserve"> </w:t>
      </w:r>
      <w:r>
        <w:t>,</w:t>
      </w:r>
      <w:proofErr w:type="gramEnd"/>
      <w: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сатып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алу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бөлімінде.</w:t>
      </w:r>
    </w:p>
    <w:p w:rsidR="00D83131" w:rsidRDefault="00D83131" w:rsidP="00D831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>
        <w:rPr>
          <w:rFonts w:ascii="Times New Roman" w:hAnsi="Times New Roman"/>
          <w:sz w:val="24"/>
          <w:szCs w:val="24"/>
          <w:lang w:val="kk-KZ"/>
        </w:rPr>
        <w:t xml:space="preserve">23 ноября </w:t>
      </w:r>
      <w:r>
        <w:rPr>
          <w:rFonts w:ascii="Times New Roman" w:hAnsi="Times New Roman"/>
          <w:sz w:val="24"/>
          <w:szCs w:val="24"/>
        </w:rPr>
        <w:t>2020</w:t>
      </w:r>
      <w:r w:rsidRPr="00543C1E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 в 14 ч. 30 мин, 3 этаж (администрация), в отделе государственных закупок.</w:t>
      </w:r>
    </w:p>
    <w:p w:rsidR="00D83131" w:rsidRDefault="00D83131" w:rsidP="00D831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D83131" w:rsidRDefault="00D83131" w:rsidP="00D831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83131" w:rsidRDefault="00D83131" w:rsidP="00D83131">
      <w:pPr>
        <w:rPr>
          <w:rFonts w:ascii="Times New Roman" w:hAnsi="Times New Roman"/>
          <w:sz w:val="24"/>
          <w:szCs w:val="24"/>
        </w:rPr>
      </w:pPr>
    </w:p>
    <w:p w:rsidR="00D83131" w:rsidRDefault="00D83131" w:rsidP="00D83131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03"/>
        <w:gridCol w:w="5103"/>
        <w:gridCol w:w="993"/>
        <w:gridCol w:w="1134"/>
        <w:gridCol w:w="1559"/>
        <w:gridCol w:w="2126"/>
        <w:gridCol w:w="2727"/>
      </w:tblGrid>
      <w:tr w:rsidR="00D83131" w:rsidTr="006F54BB">
        <w:trPr>
          <w:cantSplit/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131" w:rsidRDefault="00D83131" w:rsidP="006F54B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131" w:rsidRDefault="00D83131" w:rsidP="006F54B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131" w:rsidRDefault="00D83131" w:rsidP="006F54B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131" w:rsidRDefault="00D83131" w:rsidP="006F54B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>Объем закупа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131" w:rsidRDefault="00D83131" w:rsidP="006F54B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D83131" w:rsidRDefault="00D83131" w:rsidP="006F54B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31" w:rsidRDefault="00D83131" w:rsidP="006F54B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131" w:rsidRDefault="00D83131" w:rsidP="006F54B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Место поставки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131" w:rsidRDefault="00D83131" w:rsidP="006F54B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34632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34632C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және төлеу </w:t>
            </w: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Сроки поставки и условия оплаты</w:t>
            </w:r>
          </w:p>
        </w:tc>
      </w:tr>
      <w:tr w:rsidR="00D83131" w:rsidRPr="0016546F" w:rsidTr="006F54BB">
        <w:trPr>
          <w:cantSplit/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131" w:rsidRPr="0016546F" w:rsidRDefault="00D83131" w:rsidP="006F54B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6546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131" w:rsidRPr="00035623" w:rsidRDefault="00D83131" w:rsidP="006F54BB">
            <w:pPr>
              <w:rPr>
                <w:rFonts w:ascii="Times New Roman" w:hAnsi="Times New Roman"/>
                <w:sz w:val="20"/>
                <w:szCs w:val="20"/>
              </w:rPr>
            </w:pPr>
            <w:r w:rsidRPr="00BA0A7A">
              <w:rPr>
                <w:rFonts w:ascii="Times New Roman" w:hAnsi="Times New Roman"/>
                <w:sz w:val="20"/>
                <w:szCs w:val="20"/>
              </w:rPr>
              <w:t xml:space="preserve">Общая биохимическая </w:t>
            </w:r>
            <w:proofErr w:type="gramStart"/>
            <w:r w:rsidRPr="00BA0A7A">
              <w:rPr>
                <w:rFonts w:ascii="Times New Roman" w:hAnsi="Times New Roman"/>
                <w:sz w:val="20"/>
                <w:szCs w:val="20"/>
              </w:rPr>
              <w:t>панель</w:t>
            </w:r>
            <w:proofErr w:type="gramEnd"/>
            <w:r w:rsidRPr="00BA0A7A">
              <w:rPr>
                <w:rFonts w:ascii="Times New Roman" w:hAnsi="Times New Roman"/>
                <w:sz w:val="20"/>
                <w:szCs w:val="20"/>
              </w:rPr>
              <w:t xml:space="preserve"> используемая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биохимическим анализатором</w:t>
            </w:r>
            <w:r w:rsidRPr="00BA0A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A7A">
              <w:rPr>
                <w:rFonts w:ascii="Times New Roman" w:hAnsi="Times New Roman"/>
                <w:sz w:val="20"/>
                <w:szCs w:val="20"/>
              </w:rPr>
              <w:t>Skyla</w:t>
            </w:r>
            <w:proofErr w:type="spellEnd"/>
            <w:r w:rsidRPr="00BA0A7A">
              <w:rPr>
                <w:rFonts w:ascii="Times New Roman" w:hAnsi="Times New Roman"/>
                <w:sz w:val="20"/>
                <w:szCs w:val="20"/>
              </w:rPr>
              <w:t xml:space="preserve"> HB1</w:t>
            </w:r>
            <w:r>
              <w:rPr>
                <w:rFonts w:ascii="Times New Roman" w:hAnsi="Times New Roman"/>
                <w:sz w:val="20"/>
                <w:szCs w:val="20"/>
              </w:rPr>
              <w:t>, РК-МТ-5№017641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131" w:rsidRPr="00035623" w:rsidRDefault="00D83131" w:rsidP="006F54BB">
            <w:pPr>
              <w:pStyle w:val="a4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Общая биохимическая панель, предназначена для количественного определения альбумина (ALB), щелочной фосфатазы (ALP),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аланинаминотрансферазы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(ALT/GPT),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аспартатаминотрансферазы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(AST/GOT), мочевины крови (BUN),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креатинина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(CREA),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гамма-глутамилтранспептидазы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(GGT), глюкозы крови (GLU), общего билирубина (TBIL), общего холестерина (TC), общего белка (TP), мочевой кислоты (UA) в цельной крови человека, плазме или сыворотке крови. Затем могут быть получены рассчитанные значения альбумин-глобулинового коэффициента (A/G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ratio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), оценочной скорости клубочковой фильтрации (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eGFR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) и глобулинов (GLOB). Панель реагентов должна храниться при температуре 2</w:t>
            </w:r>
            <w:r w:rsidRPr="00BA0A7A">
              <w:rPr>
                <w:rFonts w:ascii="MS Gothic" w:eastAsia="MS Gothic" w:hAnsi="MS Gothic" w:cs="MS Gothic" w:hint="eastAsia"/>
                <w:color w:val="auto"/>
                <w:sz w:val="20"/>
                <w:szCs w:val="20"/>
                <w:lang w:eastAsia="en-US"/>
              </w:rPr>
              <w:t>～</w:t>
            </w:r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8°C. Срок хранения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не менее </w:t>
            </w:r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12 месяце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в. В упаковке не менее 20 штук одноразовых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реагентн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ых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дисков</w:t>
            </w:r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131" w:rsidRPr="0016546F" w:rsidRDefault="00D83131" w:rsidP="006F5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131" w:rsidRPr="0016546F" w:rsidRDefault="00D83131" w:rsidP="006F5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139500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131" w:rsidRPr="0016546F" w:rsidRDefault="00D83131" w:rsidP="006F5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5 301 000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3131" w:rsidRPr="0016546F" w:rsidRDefault="00D83131" w:rsidP="006F54B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3131" w:rsidRPr="0016546F" w:rsidRDefault="00D83131" w:rsidP="006F54B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6546F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16546F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16546F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16546F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16546F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16546F">
              <w:rPr>
                <w:rFonts w:ascii="Times New Roman" w:hAnsi="Times New Roman"/>
                <w:sz w:val="20"/>
                <w:szCs w:val="20"/>
              </w:rPr>
              <w:t>Тауфика</w:t>
            </w:r>
            <w:proofErr w:type="spellEnd"/>
            <w:r w:rsidRPr="00165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546F">
              <w:rPr>
                <w:rFonts w:ascii="Times New Roman" w:hAnsi="Times New Roman"/>
                <w:sz w:val="20"/>
                <w:szCs w:val="20"/>
              </w:rPr>
              <w:t>Мухамед-Рахимов</w:t>
            </w:r>
            <w:proofErr w:type="spellEnd"/>
            <w:r w:rsidRPr="0016546F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16546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6546F">
              <w:rPr>
                <w:rFonts w:ascii="Times New Roman" w:hAnsi="Times New Roman"/>
                <w:sz w:val="20"/>
                <w:szCs w:val="20"/>
              </w:rPr>
              <w:t>іхана қоймасы)</w:t>
            </w:r>
          </w:p>
          <w:p w:rsidR="00D83131" w:rsidRPr="0016546F" w:rsidRDefault="00D83131" w:rsidP="006F54B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3131" w:rsidRPr="0016546F" w:rsidRDefault="00D83131" w:rsidP="006F54B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6546F">
              <w:rPr>
                <w:rFonts w:ascii="Times New Roman" w:hAnsi="Times New Roman"/>
                <w:sz w:val="20"/>
                <w:szCs w:val="20"/>
              </w:rPr>
              <w:t>СКО, г. Петропавловск</w:t>
            </w:r>
            <w:r w:rsidRPr="0016546F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6546F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ул. Имени </w:t>
            </w:r>
            <w:proofErr w:type="spellStart"/>
            <w:r w:rsidRPr="0016546F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</w:rPr>
              <w:t>Тауфика</w:t>
            </w:r>
            <w:proofErr w:type="spellEnd"/>
            <w:r w:rsidRPr="0016546F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546F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</w:rPr>
              <w:t>Мухамед-Рахимова</w:t>
            </w:r>
            <w:proofErr w:type="spellEnd"/>
            <w:r w:rsidRPr="0016546F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</w:rPr>
              <w:t>, 27</w:t>
            </w:r>
            <w:r w:rsidRPr="001654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546F">
              <w:rPr>
                <w:rFonts w:ascii="Times New Roman" w:hAnsi="Times New Roman"/>
                <w:sz w:val="20"/>
                <w:szCs w:val="20"/>
              </w:rPr>
              <w:t>(склад аптека)</w:t>
            </w:r>
          </w:p>
          <w:p w:rsidR="00D83131" w:rsidRPr="0016546F" w:rsidRDefault="00D83131" w:rsidP="006F54B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3131" w:rsidRPr="0016546F" w:rsidRDefault="00D83131" w:rsidP="006F54B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3131" w:rsidRDefault="00D83131" w:rsidP="00D83131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D83131">
              <w:rPr>
                <w:rFonts w:ascii="Times New Roman" w:hAnsi="Times New Roman"/>
              </w:rPr>
              <w:t>Тапсырыс</w:t>
            </w:r>
            <w:proofErr w:type="spellEnd"/>
            <w:r w:rsidRPr="00D83131"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 w:rsidRPr="00D83131">
              <w:rPr>
                <w:rFonts w:ascii="Times New Roman" w:hAnsi="Times New Roman"/>
              </w:rPr>
              <w:t>бойынша</w:t>
            </w:r>
            <w:proofErr w:type="spellEnd"/>
            <w:r w:rsidRPr="00D83131">
              <w:rPr>
                <w:rFonts w:ascii="Times New Roman" w:hAnsi="Times New Roman"/>
              </w:rPr>
              <w:t xml:space="preserve"> 10 күнтізбелік </w:t>
            </w:r>
            <w:proofErr w:type="gramStart"/>
            <w:r w:rsidRPr="00D83131">
              <w:rPr>
                <w:rFonts w:ascii="Times New Roman" w:hAnsi="Times New Roman"/>
              </w:rPr>
              <w:t>к</w:t>
            </w:r>
            <w:proofErr w:type="gramEnd"/>
            <w:r w:rsidRPr="00D83131">
              <w:rPr>
                <w:rFonts w:ascii="Times New Roman" w:hAnsi="Times New Roman"/>
              </w:rPr>
              <w:t xml:space="preserve">үн </w:t>
            </w:r>
            <w:proofErr w:type="spellStart"/>
            <w:r w:rsidRPr="00D83131">
              <w:rPr>
                <w:rFonts w:ascii="Times New Roman" w:hAnsi="Times New Roman"/>
              </w:rPr>
              <w:t>ішінде</w:t>
            </w:r>
            <w:proofErr w:type="spellEnd"/>
            <w:r w:rsidRPr="00D83131">
              <w:rPr>
                <w:rFonts w:ascii="Times New Roman" w:hAnsi="Times New Roman"/>
              </w:rPr>
              <w:t xml:space="preserve"> </w:t>
            </w:r>
            <w:proofErr w:type="spellStart"/>
            <w:r w:rsidRPr="00D83131">
              <w:rPr>
                <w:rFonts w:ascii="Times New Roman" w:hAnsi="Times New Roman"/>
              </w:rPr>
              <w:t>жеткізу</w:t>
            </w:r>
            <w:proofErr w:type="spellEnd"/>
            <w:r w:rsidRPr="00D83131">
              <w:rPr>
                <w:rFonts w:ascii="Times New Roman" w:hAnsi="Times New Roman"/>
              </w:rPr>
              <w:t xml:space="preserve">. </w:t>
            </w:r>
            <w:proofErr w:type="spellStart"/>
            <w:r w:rsidRPr="00D83131">
              <w:rPr>
                <w:rFonts w:ascii="Times New Roman" w:hAnsi="Times New Roman"/>
              </w:rPr>
              <w:t>Тапсырыс</w:t>
            </w:r>
            <w:proofErr w:type="spellEnd"/>
            <w:r w:rsidRPr="00D83131">
              <w:rPr>
                <w:rFonts w:ascii="Times New Roman" w:hAnsi="Times New Roman"/>
              </w:rPr>
              <w:t xml:space="preserve"> </w:t>
            </w:r>
            <w:proofErr w:type="spellStart"/>
            <w:r w:rsidRPr="00D83131">
              <w:rPr>
                <w:rFonts w:ascii="Times New Roman" w:hAnsi="Times New Roman"/>
              </w:rPr>
              <w:t>беруші</w:t>
            </w:r>
            <w:proofErr w:type="spellEnd"/>
            <w:r w:rsidRPr="00D83131">
              <w:rPr>
                <w:rFonts w:ascii="Times New Roman" w:hAnsi="Times New Roman"/>
              </w:rPr>
              <w:t xml:space="preserve"> </w:t>
            </w:r>
            <w:proofErr w:type="spellStart"/>
            <w:r w:rsidRPr="00D83131">
              <w:rPr>
                <w:rFonts w:ascii="Times New Roman" w:hAnsi="Times New Roman"/>
              </w:rPr>
              <w:t>Жеткізушіге</w:t>
            </w:r>
            <w:proofErr w:type="spellEnd"/>
            <w:r w:rsidRPr="00D83131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D83131">
              <w:rPr>
                <w:rFonts w:ascii="Times New Roman" w:hAnsi="Times New Roman"/>
              </w:rPr>
              <w:t>есеп</w:t>
            </w:r>
            <w:proofErr w:type="spellEnd"/>
            <w:r w:rsidRPr="00D83131">
              <w:rPr>
                <w:rFonts w:ascii="Times New Roman" w:hAnsi="Times New Roman"/>
              </w:rPr>
              <w:t xml:space="preserve"> </w:t>
            </w:r>
            <w:proofErr w:type="spellStart"/>
            <w:r w:rsidRPr="00D83131">
              <w:rPr>
                <w:rFonts w:ascii="Times New Roman" w:hAnsi="Times New Roman"/>
              </w:rPr>
              <w:t>шотына</w:t>
            </w:r>
            <w:proofErr w:type="spellEnd"/>
            <w:r w:rsidRPr="00D83131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D83131">
              <w:rPr>
                <w:rFonts w:ascii="Times New Roman" w:hAnsi="Times New Roman"/>
              </w:rPr>
              <w:t>л</w:t>
            </w:r>
            <w:proofErr w:type="gramEnd"/>
            <w:r w:rsidRPr="00D83131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D83131">
              <w:rPr>
                <w:rFonts w:ascii="Times New Roman" w:hAnsi="Times New Roman"/>
              </w:rPr>
              <w:t>ішінде</w:t>
            </w:r>
            <w:proofErr w:type="spellEnd"/>
            <w:r w:rsidRPr="00D83131">
              <w:rPr>
                <w:rFonts w:ascii="Times New Roman" w:hAnsi="Times New Roman"/>
              </w:rPr>
              <w:t xml:space="preserve"> төлейді.</w:t>
            </w:r>
          </w:p>
          <w:p w:rsidR="00D83131" w:rsidRPr="0016546F" w:rsidRDefault="00D83131" w:rsidP="00D83131">
            <w:pPr>
              <w:tabs>
                <w:tab w:val="left" w:pos="16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568">
              <w:rPr>
                <w:rFonts w:ascii="Times New Roman" w:eastAsia="Times New Roman" w:hAnsi="Times New Roman"/>
                <w:lang w:eastAsia="ru-RU"/>
              </w:rPr>
              <w:t>Поставка в течении 10 календарных дней по заявке Заказчика.</w:t>
            </w:r>
            <w:r w:rsidRPr="00504568"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 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504568">
              <w:rPr>
                <w:rFonts w:ascii="Times New Roman" w:hAnsi="Times New Roman"/>
              </w:rPr>
              <w:t xml:space="preserve"> дней по мере выделения финансирования.</w:t>
            </w:r>
          </w:p>
        </w:tc>
      </w:tr>
      <w:tr w:rsidR="00D83131" w:rsidRPr="0016546F" w:rsidTr="006F54BB">
        <w:trPr>
          <w:cantSplit/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131" w:rsidRPr="0016546F" w:rsidRDefault="00D83131" w:rsidP="006F54B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131" w:rsidRPr="0016546F" w:rsidRDefault="00D83131" w:rsidP="006F54B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546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131" w:rsidRPr="0016546F" w:rsidRDefault="00D83131" w:rsidP="006F54BB">
            <w:pPr>
              <w:ind w:left="-47" w:right="19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131" w:rsidRPr="0016546F" w:rsidRDefault="00D83131" w:rsidP="006F54BB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131" w:rsidRPr="0016546F" w:rsidRDefault="00D83131" w:rsidP="006F54B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131" w:rsidRPr="004E63FC" w:rsidRDefault="00D83131" w:rsidP="006F54B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3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5 301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  <w:r w:rsidRPr="004E63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,00</w:t>
            </w:r>
            <w:r w:rsidRPr="004E63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131" w:rsidRPr="0016546F" w:rsidRDefault="00D83131" w:rsidP="006F54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3131" w:rsidRPr="0016546F" w:rsidRDefault="00D83131" w:rsidP="006F54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83131" w:rsidRPr="0016546F" w:rsidRDefault="00D83131" w:rsidP="00D83131">
      <w:pPr>
        <w:rPr>
          <w:rFonts w:ascii="Times New Roman" w:hAnsi="Times New Roman"/>
          <w:sz w:val="20"/>
          <w:szCs w:val="20"/>
        </w:rPr>
      </w:pPr>
    </w:p>
    <w:p w:rsidR="00D83131" w:rsidRDefault="00D83131" w:rsidP="00D83131"/>
    <w:p w:rsidR="00D83131" w:rsidRPr="00407C0F" w:rsidRDefault="00D83131" w:rsidP="00D83131"/>
    <w:p w:rsidR="00D83131" w:rsidRDefault="00D83131" w:rsidP="00D83131"/>
    <w:p w:rsidR="00F76508" w:rsidRDefault="00F76508"/>
    <w:sectPr w:rsidR="00F76508" w:rsidSect="00AE1D7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3131"/>
    <w:rsid w:val="00452C96"/>
    <w:rsid w:val="00794324"/>
    <w:rsid w:val="00D8313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3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3131"/>
    <w:rPr>
      <w:b/>
      <w:bCs/>
    </w:rPr>
  </w:style>
  <w:style w:type="paragraph" w:customStyle="1" w:styleId="a4">
    <w:name w:val="Базовый"/>
    <w:rsid w:val="00D83131"/>
    <w:pPr>
      <w:tabs>
        <w:tab w:val="left" w:pos="708"/>
      </w:tabs>
      <w:suppressAutoHyphens/>
    </w:pPr>
    <w:rPr>
      <w:rFonts w:ascii="Calibri" w:eastAsia="Lucida Sans Unicode" w:hAnsi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680</Words>
  <Characters>3878</Characters>
  <Application>Microsoft Office Word</Application>
  <DocSecurity>0</DocSecurity>
  <Lines>32</Lines>
  <Paragraphs>9</Paragraphs>
  <ScaleCrop>false</ScaleCrop>
  <Company>Microsoft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cp:lastPrinted>2020-11-13T08:08:00Z</cp:lastPrinted>
  <dcterms:created xsi:type="dcterms:W3CDTF">2020-11-13T08:04:00Z</dcterms:created>
  <dcterms:modified xsi:type="dcterms:W3CDTF">2020-11-13T08:09:00Z</dcterms:modified>
</cp:coreProperties>
</file>