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BD4D16" w:rsidRDefault="00281323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281323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туралы 2021 жылғы 26 наурыздағы № 18 хабарланд</w:t>
      </w:r>
      <w:r w:rsidRPr="00281323">
        <w:rPr>
          <w:rFonts w:ascii="Times New Roman" w:hAnsi="Times New Roman"/>
          <w:b/>
          <w:sz w:val="18"/>
          <w:szCs w:val="18"/>
          <w:lang w:val="kk-KZ"/>
        </w:rPr>
        <w:t>ы</w:t>
      </w:r>
      <w:r w:rsidRPr="00281323">
        <w:rPr>
          <w:rFonts w:ascii="Times New Roman" w:hAnsi="Times New Roman"/>
          <w:b/>
          <w:sz w:val="18"/>
          <w:szCs w:val="18"/>
          <w:lang w:val="kk-KZ"/>
        </w:rPr>
        <w:t>ру.</w:t>
      </w:r>
      <w:r w:rsidR="00995CF7" w:rsidRPr="00995CF7">
        <w:rPr>
          <w:rFonts w:ascii="Times New Roman" w:hAnsi="Times New Roman"/>
          <w:b/>
          <w:sz w:val="18"/>
          <w:szCs w:val="18"/>
          <w:lang w:val="kk-KZ"/>
        </w:rPr>
        <w:t>.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СҚО әкімдігінің"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 w:rsidR="0062055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 w:rsidR="0062055D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 w:rsidR="0062055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="0062055D"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="0062055D"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="0062055D"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281323" w:rsidRPr="00281323">
        <w:rPr>
          <w:rFonts w:ascii="Times New Roman" w:hAnsi="Times New Roman"/>
          <w:b/>
          <w:sz w:val="18"/>
          <w:szCs w:val="18"/>
          <w:lang w:val="kk-KZ"/>
        </w:rPr>
        <w:t xml:space="preserve">2 сәуір 2021 жыл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281323" w:rsidRPr="00281323">
        <w:rPr>
          <w:rFonts w:ascii="Times New Roman" w:hAnsi="Times New Roman"/>
          <w:b/>
          <w:sz w:val="18"/>
          <w:szCs w:val="18"/>
          <w:lang w:val="kk-KZ"/>
        </w:rPr>
        <w:t xml:space="preserve">2 сәуір 2021 жыл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>
        <w:rPr>
          <w:rFonts w:ascii="Times New Roman" w:hAnsi="Times New Roman"/>
          <w:b/>
          <w:sz w:val="18"/>
          <w:szCs w:val="18"/>
        </w:rPr>
        <w:t xml:space="preserve">  № </w:t>
      </w:r>
      <w:r w:rsidR="00995CF7" w:rsidRPr="00995CF7">
        <w:rPr>
          <w:rFonts w:ascii="Times New Roman" w:hAnsi="Times New Roman"/>
          <w:b/>
          <w:sz w:val="18"/>
          <w:szCs w:val="18"/>
        </w:rPr>
        <w:t>1</w:t>
      </w:r>
      <w:r w:rsidR="00D655BA">
        <w:rPr>
          <w:rFonts w:ascii="Times New Roman" w:hAnsi="Times New Roman"/>
          <w:b/>
          <w:sz w:val="18"/>
          <w:szCs w:val="18"/>
        </w:rPr>
        <w:t xml:space="preserve">8 </w:t>
      </w:r>
      <w:r w:rsidR="00B748A9">
        <w:rPr>
          <w:rFonts w:ascii="Times New Roman" w:hAnsi="Times New Roman"/>
          <w:b/>
          <w:sz w:val="18"/>
          <w:szCs w:val="18"/>
        </w:rPr>
        <w:t xml:space="preserve"> от</w:t>
      </w:r>
      <w:r w:rsidR="00810250">
        <w:rPr>
          <w:rFonts w:ascii="Times New Roman" w:hAnsi="Times New Roman"/>
          <w:b/>
          <w:sz w:val="18"/>
          <w:szCs w:val="18"/>
        </w:rPr>
        <w:t xml:space="preserve"> </w:t>
      </w:r>
      <w:r w:rsidR="00D655BA">
        <w:rPr>
          <w:rFonts w:ascii="Times New Roman" w:hAnsi="Times New Roman"/>
          <w:b/>
          <w:sz w:val="18"/>
          <w:szCs w:val="18"/>
        </w:rPr>
        <w:t>26</w:t>
      </w:r>
      <w:r w:rsidR="00995CF7" w:rsidRPr="00995CF7">
        <w:rPr>
          <w:rFonts w:ascii="Times New Roman" w:hAnsi="Times New Roman"/>
          <w:b/>
          <w:sz w:val="18"/>
          <w:szCs w:val="18"/>
        </w:rPr>
        <w:t xml:space="preserve"> ма</w:t>
      </w:r>
      <w:r w:rsidR="00995CF7">
        <w:rPr>
          <w:rFonts w:ascii="Times New Roman" w:hAnsi="Times New Roman"/>
          <w:b/>
          <w:sz w:val="18"/>
          <w:szCs w:val="18"/>
        </w:rPr>
        <w:t>р</w:t>
      </w:r>
      <w:r w:rsidR="00995CF7" w:rsidRPr="00995CF7">
        <w:rPr>
          <w:rFonts w:ascii="Times New Roman" w:hAnsi="Times New Roman"/>
          <w:b/>
          <w:sz w:val="18"/>
          <w:szCs w:val="18"/>
        </w:rPr>
        <w:t xml:space="preserve">та 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995CF7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D655BA">
        <w:rPr>
          <w:rFonts w:ascii="Times New Roman" w:hAnsi="Times New Roman"/>
          <w:b/>
          <w:sz w:val="18"/>
          <w:szCs w:val="18"/>
          <w:lang w:val="kk-KZ"/>
        </w:rPr>
        <w:t>2 апреля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D655BA">
        <w:rPr>
          <w:rFonts w:ascii="Times New Roman" w:hAnsi="Times New Roman"/>
          <w:b/>
          <w:sz w:val="18"/>
          <w:szCs w:val="18"/>
          <w:lang w:val="kk-KZ"/>
        </w:rPr>
        <w:t xml:space="preserve">2 апреля </w:t>
      </w:r>
      <w:r w:rsidRPr="004140C1">
        <w:rPr>
          <w:rFonts w:ascii="Times New Roman" w:hAnsi="Times New Roman"/>
          <w:b/>
          <w:sz w:val="18"/>
          <w:szCs w:val="18"/>
        </w:rPr>
        <w:t>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6"/>
        <w:gridCol w:w="1984"/>
        <w:gridCol w:w="992"/>
        <w:gridCol w:w="851"/>
        <w:gridCol w:w="1276"/>
        <w:gridCol w:w="1275"/>
        <w:gridCol w:w="1418"/>
      </w:tblGrid>
      <w:tr w:rsidR="0062055D" w:rsidRPr="008E7A11" w:rsidTr="001F7C9A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252B4C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D655BA" w:rsidRPr="003B218E" w:rsidTr="001F7C9A">
        <w:trPr>
          <w:trHeight w:val="14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3B218E" w:rsidRDefault="00D655BA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5BA" w:rsidRPr="00FB6ABB" w:rsidRDefault="00D655BA" w:rsidP="00164F5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B6ABB">
              <w:rPr>
                <w:rFonts w:ascii="Times New Roman" w:hAnsi="Times New Roman"/>
                <w:sz w:val="18"/>
                <w:szCs w:val="18"/>
              </w:rPr>
              <w:t>Противопролежневый</w:t>
            </w:r>
            <w:proofErr w:type="spellEnd"/>
            <w:r w:rsidRPr="00FB6ABB">
              <w:rPr>
                <w:rFonts w:ascii="Times New Roman" w:hAnsi="Times New Roman"/>
                <w:sz w:val="18"/>
                <w:szCs w:val="18"/>
              </w:rPr>
              <w:t xml:space="preserve"> терапевтический надувной ма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т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 xml:space="preserve">рац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FB6AB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B6ABB">
              <w:rPr>
                <w:rFonts w:ascii="Times New Roman" w:hAnsi="Times New Roman"/>
                <w:sz w:val="18"/>
                <w:szCs w:val="18"/>
              </w:rPr>
              <w:t>Противопролежневый</w:t>
            </w:r>
            <w:proofErr w:type="spellEnd"/>
            <w:r w:rsidRPr="00FB6ABB">
              <w:rPr>
                <w:rFonts w:ascii="Times New Roman" w:hAnsi="Times New Roman"/>
                <w:sz w:val="18"/>
                <w:szCs w:val="18"/>
              </w:rPr>
              <w:t xml:space="preserve"> терапевтический надувной ма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т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рац                   (для взро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с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лых)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FB6AB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B6AB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 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5BA" w:rsidRPr="00FB6ABB" w:rsidRDefault="00D655BA" w:rsidP="00FB6ABB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56000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655BA" w:rsidRPr="00FB6ABB" w:rsidRDefault="00D655BA" w:rsidP="00FB6ABB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560000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655BA" w:rsidRPr="006E4FD3" w:rsidRDefault="00D655BA" w:rsidP="0020114C">
            <w:pP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6E4FD3"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  <w:t>СҚО, Петропавл қ., Мухамедрахимов атындағы к-сі, 27 (дәріхана қоймасы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д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655BA" w:rsidRPr="006E4FD3" w:rsidRDefault="00D655BA" w:rsidP="002D43CE">
            <w:pP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6E4FD3"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договора,по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  <w:tr w:rsidR="00D655BA" w:rsidRPr="003B218E" w:rsidTr="001F7C9A">
        <w:trPr>
          <w:trHeight w:val="14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3B218E" w:rsidRDefault="00D655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5BA" w:rsidRPr="00FB6ABB" w:rsidRDefault="00D655BA" w:rsidP="00FB6AB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Раствор натрия хлорида 0,9%-200,0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FB6AB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Раствор натрия хлорида 0,9%-200,0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FB6AB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B6AB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20000 фл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5BA" w:rsidRPr="00FB6ABB" w:rsidRDefault="00D655BA" w:rsidP="00FB6ABB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191,34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655BA" w:rsidRPr="00FB6ABB" w:rsidRDefault="00D655BA" w:rsidP="00FB6ABB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3826800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655BA" w:rsidRPr="006E4FD3" w:rsidRDefault="00D655BA" w:rsidP="001F5017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СКО, г. Петропавловск,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д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655BA" w:rsidRPr="006E4FD3" w:rsidRDefault="00D655BA">
            <w:pPr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</w:pP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договора</w:t>
            </w:r>
            <w:proofErr w:type="gram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,п</w:t>
            </w:r>
            <w:proofErr w:type="gram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  <w:tr w:rsidR="00D655BA" w:rsidRPr="003B218E" w:rsidTr="001F7C9A">
        <w:trPr>
          <w:trHeight w:val="14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3B218E" w:rsidRDefault="00D655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5BA" w:rsidRPr="00FB6ABB" w:rsidRDefault="00D655BA" w:rsidP="00FB6AB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Раствор натрия хлорида 0,9%-400,0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FB6AB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Раствор натрия хлорида 0,9%-400,0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FB6AB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B6AB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12000 фл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55BA" w:rsidRPr="00FB6ABB" w:rsidRDefault="00D655BA" w:rsidP="00FB6ABB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239,05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655BA" w:rsidRPr="00FB6ABB" w:rsidRDefault="00D655BA" w:rsidP="00FB6ABB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2868600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655BA" w:rsidRPr="006E4FD3" w:rsidRDefault="00D655BA" w:rsidP="00995CF7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СКО, г. Петропавловск,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д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655BA" w:rsidRPr="006E4FD3" w:rsidRDefault="00D655BA" w:rsidP="00995CF7">
            <w:pPr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</w:pP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договора</w:t>
            </w:r>
            <w:proofErr w:type="gram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,п</w:t>
            </w:r>
            <w:proofErr w:type="gram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  <w:tr w:rsidR="00D655BA" w:rsidRPr="003B218E" w:rsidTr="001F7C9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3B218E" w:rsidRDefault="00D655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D65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Бумага диаграм</w:t>
            </w: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4C7803">
            <w:pPr>
              <w:rPr>
                <w:b/>
                <w:sz w:val="18"/>
                <w:szCs w:val="18"/>
                <w:lang w:val="kk-KZ"/>
              </w:rPr>
            </w:pPr>
            <w:proofErr w:type="gramStart"/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ЭК</w:t>
            </w:r>
            <w:proofErr w:type="gramEnd"/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1Т-07,57*23*12 с наружной клеткой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 xml:space="preserve">600 </w:t>
            </w:r>
            <w:proofErr w:type="spellStart"/>
            <w:r w:rsidRPr="00FB6ABB">
              <w:rPr>
                <w:rFonts w:ascii="Times New Roman" w:hAnsi="Times New Roman"/>
                <w:sz w:val="18"/>
                <w:szCs w:val="18"/>
              </w:rPr>
              <w:t>рул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150000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655BA" w:rsidRPr="006E4FD3" w:rsidRDefault="00D655BA" w:rsidP="00995CF7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СКО, г. Петропавловск,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д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655BA" w:rsidRPr="006E4FD3" w:rsidRDefault="00D655BA" w:rsidP="00995CF7">
            <w:pPr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</w:pP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договора</w:t>
            </w:r>
            <w:proofErr w:type="gram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,п</w:t>
            </w:r>
            <w:proofErr w:type="gram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  <w:tr w:rsidR="00D655BA" w:rsidRPr="003B218E" w:rsidTr="001F7C9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3B218E" w:rsidRDefault="00D655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4C780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Фильтровальная бумага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4C780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Фильтровальная бумага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4C780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10 кг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10000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655BA" w:rsidRPr="006E4FD3" w:rsidRDefault="00D655BA" w:rsidP="004C7803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СКО, г. Петропавловск,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lastRenderedPageBreak/>
              <w:t>Мухаме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д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655BA" w:rsidRPr="006E4FD3" w:rsidRDefault="00D655BA" w:rsidP="004C7803">
            <w:pPr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</w:pP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договора</w:t>
            </w:r>
            <w:proofErr w:type="gram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,п</w:t>
            </w:r>
            <w:proofErr w:type="gram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</w:t>
            </w: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lastRenderedPageBreak/>
              <w:t>Заказчика</w:t>
            </w:r>
          </w:p>
        </w:tc>
      </w:tr>
      <w:tr w:rsidR="00D655BA" w:rsidRPr="003B218E" w:rsidTr="001F7C9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3B218E" w:rsidRDefault="00D655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713506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Бумага пергамен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т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 xml:space="preserve">ная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4C780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Пергамент марки «М» размерами 315мм*370мм Пло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т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ность г/</w:t>
            </w:r>
            <w:proofErr w:type="spellStart"/>
            <w:r w:rsidRPr="00FB6AB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FB6ABB">
              <w:rPr>
                <w:rFonts w:ascii="Times New Roman" w:hAnsi="Times New Roman"/>
                <w:sz w:val="18"/>
                <w:szCs w:val="18"/>
              </w:rPr>
              <w:t xml:space="preserve"> м 56  Для упаковывания перев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я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зочных матери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а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лов и изделий мед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и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 xml:space="preserve">цинской </w:t>
            </w:r>
            <w:proofErr w:type="spellStart"/>
            <w:r w:rsidRPr="00FB6ABB">
              <w:rPr>
                <w:rFonts w:ascii="Times New Roman" w:hAnsi="Times New Roman"/>
                <w:sz w:val="18"/>
                <w:szCs w:val="18"/>
              </w:rPr>
              <w:t>промы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ш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ленности</w:t>
            </w:r>
            <w:proofErr w:type="gramStart"/>
            <w:r w:rsidRPr="00FB6ABB">
              <w:rPr>
                <w:rFonts w:ascii="Times New Roman" w:hAnsi="Times New Roman"/>
                <w:sz w:val="18"/>
                <w:szCs w:val="18"/>
              </w:rPr>
              <w:t>,в</w:t>
            </w:r>
            <w:proofErr w:type="spellEnd"/>
            <w:proofErr w:type="gramEnd"/>
            <w:r w:rsidRPr="00FB6ABB">
              <w:rPr>
                <w:rFonts w:ascii="Times New Roman" w:hAnsi="Times New Roman"/>
                <w:sz w:val="18"/>
                <w:szCs w:val="18"/>
              </w:rPr>
              <w:t xml:space="preserve"> том числе подлеж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а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 xml:space="preserve">щих </w:t>
            </w:r>
            <w:proofErr w:type="spellStart"/>
            <w:r w:rsidRPr="00FB6ABB">
              <w:rPr>
                <w:rFonts w:ascii="Times New Roman" w:hAnsi="Times New Roman"/>
                <w:sz w:val="18"/>
                <w:szCs w:val="18"/>
              </w:rPr>
              <w:t>ст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е</w:t>
            </w:r>
            <w:r w:rsidRPr="00FB6ABB">
              <w:rPr>
                <w:rFonts w:ascii="Times New Roman" w:hAnsi="Times New Roman"/>
                <w:sz w:val="18"/>
                <w:szCs w:val="18"/>
              </w:rPr>
              <w:t>релизации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4C780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105 кг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2800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294000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655BA" w:rsidRPr="006E4FD3" w:rsidRDefault="00D655BA" w:rsidP="004C7803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СКО, г. Петропа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в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д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655BA" w:rsidRPr="006E4FD3" w:rsidRDefault="00D655BA" w:rsidP="004C7803">
            <w:pPr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</w:pP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</w:t>
            </w: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ра</w:t>
            </w:r>
            <w:proofErr w:type="gram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,п</w:t>
            </w:r>
            <w:proofErr w:type="gram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  <w:tr w:rsidR="00D655BA" w:rsidRPr="003B218E" w:rsidTr="001F7C9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3B218E" w:rsidRDefault="00D655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B9189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Термоиндикаторы</w:t>
            </w:r>
            <w:proofErr w:type="spell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Тип-132 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         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(в упаковке 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4C780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 контроля реж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 работы паровых ст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рилизаторов(для пр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менения внутри и снар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жи).Относятся к 4 классу, как </w:t>
            </w:r>
            <w:proofErr w:type="spell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време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ные,контролирующие</w:t>
            </w:r>
            <w:proofErr w:type="spell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температ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ру.время</w:t>
            </w:r>
            <w:proofErr w:type="spell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наличие в стерил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зующей среде водян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го </w:t>
            </w:r>
            <w:proofErr w:type="spell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пара</w:t>
            </w:r>
            <w:proofErr w:type="gram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клеевым </w:t>
            </w:r>
            <w:proofErr w:type="spell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слоем.С</w:t>
            </w:r>
            <w:proofErr w:type="spell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большим сроком годности, го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 24 месяца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4C780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 xml:space="preserve">50 </w:t>
            </w:r>
            <w:proofErr w:type="spellStart"/>
            <w:r w:rsidRPr="00FB6AB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6700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335000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655BA" w:rsidRPr="006E4FD3" w:rsidRDefault="00D655BA" w:rsidP="004C7803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СКО, г. Петропа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в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д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655BA" w:rsidRPr="006E4FD3" w:rsidRDefault="00D655BA" w:rsidP="004C7803">
            <w:pPr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</w:pP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</w:t>
            </w: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ра</w:t>
            </w:r>
            <w:proofErr w:type="gram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,п</w:t>
            </w:r>
            <w:proofErr w:type="gram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  <w:tr w:rsidR="00D655BA" w:rsidRPr="003B218E" w:rsidTr="001F7C9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Default="00D655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B9189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Термоиндикаторы</w:t>
            </w:r>
            <w:proofErr w:type="spell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Тип-180 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           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(в упаковке 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4C7803">
            <w:pPr>
              <w:rPr>
                <w:sz w:val="18"/>
                <w:szCs w:val="18"/>
              </w:rPr>
            </w:pP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 контроля реж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 работы паровых ст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рилизаторов(для пр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менения внутри и снар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жи).Относятся к 4 классу, как </w:t>
            </w:r>
            <w:proofErr w:type="spell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време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ные,контролирующие</w:t>
            </w:r>
            <w:proofErr w:type="spell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температ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ру.время</w:t>
            </w:r>
            <w:proofErr w:type="spell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наличие в стерил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зующей среде водян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го </w:t>
            </w:r>
            <w:proofErr w:type="spell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пара</w:t>
            </w:r>
            <w:proofErr w:type="gram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клеевым </w:t>
            </w:r>
            <w:proofErr w:type="spellStart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слоем.С</w:t>
            </w:r>
            <w:proofErr w:type="spellEnd"/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большим сроком годности, го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FB6AB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 24 месяца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BA" w:rsidRPr="00FB6ABB" w:rsidRDefault="00D655BA" w:rsidP="004C780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 xml:space="preserve">40 </w:t>
            </w:r>
            <w:proofErr w:type="spellStart"/>
            <w:r w:rsidRPr="00FB6AB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6700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55BA" w:rsidRPr="00FB6ABB" w:rsidRDefault="00D655BA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268000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655BA" w:rsidRPr="006E4FD3" w:rsidRDefault="00D655BA" w:rsidP="004C7803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СКО, г. Петропа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в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д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655BA" w:rsidRPr="006E4FD3" w:rsidRDefault="00D655BA" w:rsidP="004C7803">
            <w:pPr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</w:pP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</w:t>
            </w: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ра</w:t>
            </w:r>
            <w:proofErr w:type="gram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,п</w:t>
            </w:r>
            <w:proofErr w:type="gram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</w:tbl>
    <w:p w:rsidR="00B4143B" w:rsidRPr="003B218E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3B218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40ABE"/>
    <w:rsid w:val="00041822"/>
    <w:rsid w:val="00044201"/>
    <w:rsid w:val="00051150"/>
    <w:rsid w:val="00061F95"/>
    <w:rsid w:val="0006328E"/>
    <w:rsid w:val="00072351"/>
    <w:rsid w:val="00074B48"/>
    <w:rsid w:val="00076C85"/>
    <w:rsid w:val="00081469"/>
    <w:rsid w:val="0009342D"/>
    <w:rsid w:val="000A0166"/>
    <w:rsid w:val="000A786B"/>
    <w:rsid w:val="000E15DA"/>
    <w:rsid w:val="000E4490"/>
    <w:rsid w:val="000E586F"/>
    <w:rsid w:val="00102F98"/>
    <w:rsid w:val="00107778"/>
    <w:rsid w:val="00111686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7EA"/>
    <w:rsid w:val="001B0D26"/>
    <w:rsid w:val="001B14A1"/>
    <w:rsid w:val="001C1282"/>
    <w:rsid w:val="001C4792"/>
    <w:rsid w:val="001D0D24"/>
    <w:rsid w:val="001E2F1F"/>
    <w:rsid w:val="001F0088"/>
    <w:rsid w:val="001F5017"/>
    <w:rsid w:val="001F65F4"/>
    <w:rsid w:val="001F7C9A"/>
    <w:rsid w:val="0020114C"/>
    <w:rsid w:val="00202D84"/>
    <w:rsid w:val="002163BB"/>
    <w:rsid w:val="002212CD"/>
    <w:rsid w:val="0023259A"/>
    <w:rsid w:val="002374AE"/>
    <w:rsid w:val="00245F42"/>
    <w:rsid w:val="00252B4C"/>
    <w:rsid w:val="002543AD"/>
    <w:rsid w:val="00263670"/>
    <w:rsid w:val="00270868"/>
    <w:rsid w:val="002710BA"/>
    <w:rsid w:val="00274A0D"/>
    <w:rsid w:val="00281323"/>
    <w:rsid w:val="002839FA"/>
    <w:rsid w:val="00297038"/>
    <w:rsid w:val="002A6A79"/>
    <w:rsid w:val="002B3BC3"/>
    <w:rsid w:val="002B5601"/>
    <w:rsid w:val="002B6413"/>
    <w:rsid w:val="002C0627"/>
    <w:rsid w:val="002C735D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82E49"/>
    <w:rsid w:val="0039658A"/>
    <w:rsid w:val="003A081C"/>
    <w:rsid w:val="003A7235"/>
    <w:rsid w:val="003B218E"/>
    <w:rsid w:val="003B331A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534D"/>
    <w:rsid w:val="00477688"/>
    <w:rsid w:val="00480D5B"/>
    <w:rsid w:val="004830CE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419A3"/>
    <w:rsid w:val="007419EC"/>
    <w:rsid w:val="00742495"/>
    <w:rsid w:val="00743878"/>
    <w:rsid w:val="00743EF7"/>
    <w:rsid w:val="00745B5E"/>
    <w:rsid w:val="007475F6"/>
    <w:rsid w:val="00753DAF"/>
    <w:rsid w:val="00764D68"/>
    <w:rsid w:val="00764DAE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52624"/>
    <w:rsid w:val="00854853"/>
    <w:rsid w:val="008559E5"/>
    <w:rsid w:val="0086115B"/>
    <w:rsid w:val="0086223A"/>
    <w:rsid w:val="008626EA"/>
    <w:rsid w:val="00873DB1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E7A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D7BF8"/>
    <w:rsid w:val="00AE006A"/>
    <w:rsid w:val="00AE6CF7"/>
    <w:rsid w:val="00AF0AF6"/>
    <w:rsid w:val="00AF1207"/>
    <w:rsid w:val="00AF1322"/>
    <w:rsid w:val="00AF3A17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656FB"/>
    <w:rsid w:val="00B66DB2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DFB"/>
    <w:rsid w:val="00BB4018"/>
    <w:rsid w:val="00BC25C6"/>
    <w:rsid w:val="00BC7132"/>
    <w:rsid w:val="00BC7AAC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21F2"/>
    <w:rsid w:val="00C71350"/>
    <w:rsid w:val="00C82178"/>
    <w:rsid w:val="00C96458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7AC7"/>
    <w:rsid w:val="00D10428"/>
    <w:rsid w:val="00D11036"/>
    <w:rsid w:val="00D21105"/>
    <w:rsid w:val="00D21B83"/>
    <w:rsid w:val="00D232B4"/>
    <w:rsid w:val="00D24B4B"/>
    <w:rsid w:val="00D365F1"/>
    <w:rsid w:val="00D4359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346AC"/>
    <w:rsid w:val="00E36C64"/>
    <w:rsid w:val="00E41675"/>
    <w:rsid w:val="00E43F19"/>
    <w:rsid w:val="00E45A3C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D09E2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4130B"/>
    <w:rsid w:val="00F44DC1"/>
    <w:rsid w:val="00F5095C"/>
    <w:rsid w:val="00F57545"/>
    <w:rsid w:val="00F72204"/>
    <w:rsid w:val="00F72680"/>
    <w:rsid w:val="00F824F4"/>
    <w:rsid w:val="00F833E0"/>
    <w:rsid w:val="00F8538A"/>
    <w:rsid w:val="00F90591"/>
    <w:rsid w:val="00F962CC"/>
    <w:rsid w:val="00FA148D"/>
    <w:rsid w:val="00FB6ABB"/>
    <w:rsid w:val="00FD32A4"/>
    <w:rsid w:val="00FD3E70"/>
    <w:rsid w:val="00FD7190"/>
    <w:rsid w:val="00FE138D"/>
    <w:rsid w:val="00FE456F"/>
    <w:rsid w:val="00FE54DA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E20C8-C0C1-4E1C-9704-520AA76C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2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353</cp:revision>
  <cp:lastPrinted>2019-02-11T07:45:00Z</cp:lastPrinted>
  <dcterms:created xsi:type="dcterms:W3CDTF">2018-04-25T07:36:00Z</dcterms:created>
  <dcterms:modified xsi:type="dcterms:W3CDTF">2021-03-26T05:28:00Z</dcterms:modified>
</cp:coreProperties>
</file>