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E2177D">
        <w:rPr>
          <w:rFonts w:ascii="Times New Roman" w:hAnsi="Times New Roman"/>
          <w:b/>
          <w:sz w:val="18"/>
          <w:szCs w:val="18"/>
          <w:lang w:val="kk-KZ"/>
        </w:rPr>
        <w:t>2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>6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мамыр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№ 2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>9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хабарландыру.</w:t>
      </w: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</w:t>
      </w:r>
      <w:r w:rsidR="00C04D9B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1</w:t>
      </w:r>
      <w:r w:rsidRPr="00036A22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Республикасы Үкіметінің 30 қазандағы 2009 жылғы № 1729 (өзгерістер және толықтырулармен).         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Бұдан Әрі "Ережелер"</w:t>
      </w:r>
      <w:r w:rsidRPr="00B1252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>2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>2 маусым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жыл 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B12526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  <w:lang w:val="kk-KZ"/>
        </w:rPr>
      </w:pPr>
      <w:r w:rsidRPr="00B12526">
        <w:rPr>
          <w:rFonts w:ascii="Times New Roman" w:hAnsi="Times New Roman"/>
          <w:sz w:val="18"/>
          <w:szCs w:val="18"/>
        </w:rPr>
        <w:t xml:space="preserve">Қорытынды </w:t>
      </w:r>
      <w:proofErr w:type="spellStart"/>
      <w:r w:rsidRPr="00B12526">
        <w:rPr>
          <w:rFonts w:ascii="Times New Roman" w:hAnsi="Times New Roman"/>
          <w:sz w:val="18"/>
          <w:szCs w:val="18"/>
        </w:rPr>
        <w:t>хаттамасы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конверттерді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ашқан күннен </w:t>
      </w:r>
      <w:proofErr w:type="spellStart"/>
      <w:r w:rsidRPr="00B12526">
        <w:rPr>
          <w:rFonts w:ascii="Times New Roman" w:hAnsi="Times New Roman"/>
          <w:sz w:val="18"/>
          <w:szCs w:val="18"/>
        </w:rPr>
        <w:t>бастап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10 күн</w:t>
      </w:r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ішінде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орналастырылатын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болады</w:t>
      </w:r>
      <w:proofErr w:type="spellEnd"/>
      <w:r w:rsidRPr="00B12526">
        <w:rPr>
          <w:rFonts w:ascii="Times New Roman" w:hAnsi="Times New Roman"/>
          <w:sz w:val="18"/>
          <w:szCs w:val="18"/>
        </w:rPr>
        <w:t>.</w:t>
      </w:r>
    </w:p>
    <w:p w:rsidR="007B0BFF" w:rsidRDefault="007B0BFF" w:rsidP="007B0BFF">
      <w:pPr>
        <w:rPr>
          <w:rFonts w:ascii="Times New Roman" w:hAnsi="Times New Roman"/>
          <w:b/>
          <w:sz w:val="18"/>
          <w:szCs w:val="18"/>
        </w:rPr>
      </w:pPr>
    </w:p>
    <w:p w:rsidR="007B0BFF" w:rsidRPr="00B12526" w:rsidRDefault="007B0BFF" w:rsidP="007B0BFF">
      <w:pPr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b/>
          <w:sz w:val="18"/>
          <w:szCs w:val="18"/>
        </w:rPr>
        <w:t>Объявление о проведении закупа способом запроса ценовых предложений  № 2</w:t>
      </w:r>
      <w:r w:rsidR="008C0E47">
        <w:rPr>
          <w:rFonts w:ascii="Times New Roman" w:hAnsi="Times New Roman"/>
          <w:b/>
          <w:sz w:val="18"/>
          <w:szCs w:val="18"/>
        </w:rPr>
        <w:t>9</w:t>
      </w:r>
      <w:r>
        <w:rPr>
          <w:rFonts w:ascii="Times New Roman" w:hAnsi="Times New Roman"/>
          <w:b/>
          <w:sz w:val="18"/>
          <w:szCs w:val="18"/>
        </w:rPr>
        <w:t xml:space="preserve">  </w:t>
      </w:r>
      <w:r w:rsidRPr="00B12526">
        <w:rPr>
          <w:rFonts w:ascii="Times New Roman" w:hAnsi="Times New Roman"/>
          <w:b/>
          <w:sz w:val="18"/>
          <w:szCs w:val="18"/>
        </w:rPr>
        <w:t xml:space="preserve">от </w:t>
      </w:r>
      <w:r w:rsidR="00E2177D">
        <w:rPr>
          <w:rFonts w:ascii="Times New Roman" w:hAnsi="Times New Roman"/>
          <w:b/>
          <w:sz w:val="18"/>
          <w:szCs w:val="18"/>
        </w:rPr>
        <w:t>2</w:t>
      </w:r>
      <w:r w:rsidR="008C0E47">
        <w:rPr>
          <w:rFonts w:ascii="Times New Roman" w:hAnsi="Times New Roman"/>
          <w:b/>
          <w:sz w:val="18"/>
          <w:szCs w:val="18"/>
        </w:rPr>
        <w:t>6</w:t>
      </w:r>
      <w:r>
        <w:rPr>
          <w:rFonts w:ascii="Times New Roman" w:hAnsi="Times New Roman"/>
          <w:b/>
          <w:sz w:val="18"/>
          <w:szCs w:val="18"/>
        </w:rPr>
        <w:t xml:space="preserve"> мая</w:t>
      </w:r>
      <w:r w:rsidRPr="00B12526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B12526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B12526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B12526">
        <w:rPr>
          <w:rFonts w:ascii="Times New Roman" w:hAnsi="Times New Roman"/>
          <w:b/>
          <w:sz w:val="18"/>
          <w:szCs w:val="18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>
        <w:rPr>
          <w:rFonts w:ascii="Times New Roman" w:hAnsi="Times New Roman"/>
          <w:sz w:val="18"/>
          <w:szCs w:val="18"/>
        </w:rPr>
        <w:t>1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sz w:val="18"/>
          <w:szCs w:val="18"/>
        </w:rPr>
        <w:t>год</w:t>
      </w:r>
      <w:proofErr w:type="gramStart"/>
      <w:r w:rsidRPr="00B12526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B12526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B12526">
        <w:rPr>
          <w:rFonts w:ascii="Times New Roman" w:hAnsi="Times New Roman"/>
          <w:sz w:val="18"/>
          <w:szCs w:val="18"/>
        </w:rPr>
        <w:t>т</w:t>
      </w:r>
      <w:r w:rsidRPr="00B12526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B12526">
        <w:rPr>
          <w:rFonts w:ascii="Times New Roman" w:hAnsi="Times New Roman"/>
          <w:sz w:val="18"/>
          <w:szCs w:val="18"/>
        </w:rPr>
        <w:t>с</w:t>
      </w:r>
      <w:r w:rsidRPr="00B12526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B12526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>2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B12526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  <w:r w:rsidRPr="00B12526">
        <w:rPr>
          <w:rFonts w:ascii="Times New Roman" w:hAnsi="Times New Roman"/>
          <w:sz w:val="18"/>
          <w:szCs w:val="18"/>
        </w:rPr>
        <w:t xml:space="preserve">Контактный телефон:                 </w:t>
      </w:r>
      <w:r w:rsidRPr="00B12526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B12526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8C0E47">
        <w:rPr>
          <w:rFonts w:ascii="Times New Roman" w:hAnsi="Times New Roman"/>
          <w:b/>
          <w:sz w:val="18"/>
          <w:szCs w:val="18"/>
          <w:lang w:val="kk-KZ"/>
        </w:rPr>
        <w:t>2 июня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B12526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B12526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B12526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B12526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B12526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B12526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B12526" w:rsidRDefault="007B0BFF" w:rsidP="007B0BFF">
      <w:pPr>
        <w:rPr>
          <w:rFonts w:ascii="Times New Roman" w:hAnsi="Times New Roman"/>
          <w:sz w:val="18"/>
          <w:szCs w:val="18"/>
        </w:rPr>
      </w:pPr>
      <w:r w:rsidRPr="00B12526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B12526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B12526">
        <w:rPr>
          <w:rFonts w:ascii="Times New Roman" w:hAnsi="Times New Roman"/>
          <w:sz w:val="18"/>
          <w:szCs w:val="18"/>
        </w:rPr>
        <w:t xml:space="preserve"> </w:t>
      </w:r>
      <w:r w:rsidRPr="00B12526">
        <w:rPr>
          <w:rFonts w:ascii="Times New Roman" w:hAnsi="Times New Roman"/>
          <w:b/>
          <w:sz w:val="18"/>
          <w:szCs w:val="18"/>
        </w:rPr>
        <w:t>в течение 10 дней</w:t>
      </w:r>
      <w:r w:rsidRPr="00B12526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B12526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p w:rsidR="000A411F" w:rsidRPr="00B12526" w:rsidRDefault="000A411F" w:rsidP="0062055D">
      <w:pPr>
        <w:rPr>
          <w:rFonts w:ascii="Times New Roman" w:hAnsi="Times New Roman"/>
          <w:sz w:val="18"/>
          <w:szCs w:val="1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1702"/>
        <w:gridCol w:w="2126"/>
        <w:gridCol w:w="850"/>
        <w:gridCol w:w="851"/>
        <w:gridCol w:w="1276"/>
        <w:gridCol w:w="1275"/>
        <w:gridCol w:w="1701"/>
      </w:tblGrid>
      <w:tr w:rsidR="000A411F" w:rsidRPr="000E09E9" w:rsidTr="007B0BFF">
        <w:trPr>
          <w:trHeight w:val="81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8E7A11" w:rsidRDefault="000A411F" w:rsidP="00B7327E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7B0BFF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0A411F" w:rsidRPr="000E09E9" w:rsidRDefault="000A411F" w:rsidP="00B7327E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11F" w:rsidRPr="000E09E9" w:rsidRDefault="000A411F" w:rsidP="00B7327E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0A411F" w:rsidRPr="000E09E9" w:rsidRDefault="000A411F" w:rsidP="00B7327E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BD6217" w:rsidRPr="00DB690A" w:rsidTr="007B0BFF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17" w:rsidRPr="008E7A11" w:rsidRDefault="00BD6217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17" w:rsidRPr="00BD6217" w:rsidRDefault="00BD6217" w:rsidP="00FE340E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Наконечники для образцов (</w:t>
            </w:r>
            <w:proofErr w:type="spellStart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Sample</w:t>
            </w:r>
            <w:proofErr w:type="spellEnd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Tips</w:t>
            </w:r>
            <w:proofErr w:type="spellEnd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) для анализ</w:t>
            </w: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а</w:t>
            </w: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 xml:space="preserve">тора Лазурит 300 мкл, 4х108 </w:t>
            </w:r>
            <w:proofErr w:type="spellStart"/>
            <w:proofErr w:type="gramStart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17" w:rsidRPr="00BD6217" w:rsidRDefault="00BD6217" w:rsidP="00FE340E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Наконечники для обра</w:t>
            </w: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з</w:t>
            </w: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цов (</w:t>
            </w:r>
            <w:proofErr w:type="spellStart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Sample</w:t>
            </w:r>
            <w:proofErr w:type="spellEnd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Tips</w:t>
            </w:r>
            <w:proofErr w:type="spellEnd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 xml:space="preserve">) для анализатора Лазурит 300 мкл, 4х108 </w:t>
            </w:r>
            <w:proofErr w:type="spellStart"/>
            <w:proofErr w:type="gramStart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  <w:p w:rsidR="00BD6217" w:rsidRPr="00BD6217" w:rsidRDefault="00BD6217" w:rsidP="00FE340E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17" w:rsidRPr="00BD6217" w:rsidRDefault="00BD6217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6217" w:rsidRPr="00BD6217" w:rsidRDefault="00BD6217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40 600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D6217" w:rsidRPr="00DB690A" w:rsidRDefault="00BD6217" w:rsidP="00B7327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812000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D6217" w:rsidRPr="001039F5" w:rsidRDefault="00BD6217" w:rsidP="00B7327E">
            <w:pPr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</w:pPr>
            <w:r w:rsidRPr="001039F5">
              <w:rPr>
                <w:rFonts w:ascii="Times New Roman" w:hAnsi="Times New Roman"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D6217" w:rsidRPr="001039F5" w:rsidRDefault="00BD6217" w:rsidP="00B7327E">
            <w:pPr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</w:pPr>
            <w:r w:rsidRPr="001039F5">
              <w:rPr>
                <w:rFonts w:ascii="Times New Roman" w:hAnsi="Times New Roman"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039F5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1039F5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1039F5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BD6217" w:rsidRPr="00DB690A" w:rsidTr="007B0BFF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17" w:rsidRPr="008E7A11" w:rsidRDefault="00BD6217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217" w:rsidRPr="00BD6217" w:rsidRDefault="00BD6217" w:rsidP="00FE340E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Наконечники для реактивов (</w:t>
            </w:r>
            <w:proofErr w:type="spellStart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ReagentTips</w:t>
            </w:r>
            <w:proofErr w:type="spellEnd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) для анализатора Лаз</w:t>
            </w: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у</w:t>
            </w: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 xml:space="preserve">рит 1000 мкл, 4х108 </w:t>
            </w:r>
            <w:proofErr w:type="spellStart"/>
            <w:proofErr w:type="gramStart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17" w:rsidRPr="00BD6217" w:rsidRDefault="00BD6217" w:rsidP="00FE340E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65920 Наконечники для реактивов (</w:t>
            </w:r>
            <w:proofErr w:type="spellStart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ReagentTips</w:t>
            </w:r>
            <w:proofErr w:type="spellEnd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) для анализатора Лаз</w:t>
            </w: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у</w:t>
            </w: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 xml:space="preserve">рит 1000 мкл, 4х108 </w:t>
            </w:r>
            <w:proofErr w:type="spellStart"/>
            <w:proofErr w:type="gramStart"/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17" w:rsidRPr="00BD6217" w:rsidRDefault="00BD6217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D6217" w:rsidRPr="00BD6217" w:rsidRDefault="00BD6217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D6217">
              <w:rPr>
                <w:rFonts w:ascii="Times New Roman" w:eastAsia="Times New Roman" w:hAnsi="Times New Roman"/>
                <w:sz w:val="18"/>
                <w:szCs w:val="18"/>
              </w:rPr>
              <w:t>40 600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BD6217" w:rsidRDefault="00BD6217" w:rsidP="00B7327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162400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D6217" w:rsidRPr="001039F5" w:rsidRDefault="00BD6217" w:rsidP="00FE340E">
            <w:pPr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</w:pPr>
            <w:r w:rsidRPr="001039F5">
              <w:rPr>
                <w:rFonts w:ascii="Times New Roman" w:hAnsi="Times New Roman"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D6217" w:rsidRPr="001039F5" w:rsidRDefault="00BD6217" w:rsidP="00FE340E">
            <w:pPr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</w:pPr>
            <w:r w:rsidRPr="001039F5">
              <w:rPr>
                <w:rFonts w:ascii="Times New Roman" w:hAnsi="Times New Roman"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039F5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1039F5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1039F5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  <w:tr w:rsidR="007A12A6" w:rsidRPr="00DB690A" w:rsidTr="007B0BFF">
        <w:trPr>
          <w:trHeight w:val="36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Default="007A12A6" w:rsidP="00B7327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2A6" w:rsidRPr="00BD6217" w:rsidRDefault="007A12A6" w:rsidP="00FE340E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Бокс с наконечн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ками на  200 мкл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Pr="00BD6217" w:rsidRDefault="007A12A6" w:rsidP="00FE340E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Наконечники униве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сальные для ПЦР</w:t>
            </w:r>
            <w:r w:rsidR="008615B7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200 мкл( в штативе 96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2A6" w:rsidRDefault="007A12A6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12A6" w:rsidRPr="00BD6217" w:rsidRDefault="007A12A6" w:rsidP="00FE340E">
            <w:pPr>
              <w:jc w:val="right"/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7A12A6" w:rsidRDefault="007A12A6" w:rsidP="00B7327E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A12A6" w:rsidRPr="001039F5" w:rsidRDefault="007A12A6" w:rsidP="00DA1847">
            <w:pPr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</w:pPr>
            <w:r w:rsidRPr="001039F5">
              <w:rPr>
                <w:rFonts w:ascii="Times New Roman" w:hAnsi="Times New Roman"/>
                <w:sz w:val="16"/>
                <w:szCs w:val="16"/>
                <w:vertAlign w:val="subscript"/>
                <w:lang w:val="kk-KZ"/>
              </w:rPr>
              <w:t>СҚО, Петропавл қ., Мухамедрахимов атындағы к-сі, 27 (дәріхана қоймасы</w:t>
            </w:r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>Тауфика</w:t>
            </w:r>
            <w:proofErr w:type="spellEnd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</w:t>
            </w:r>
            <w:proofErr w:type="spellStart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>МухамедРахимова</w:t>
            </w:r>
            <w:proofErr w:type="spellEnd"/>
            <w:r w:rsidRPr="001039F5"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A12A6" w:rsidRPr="001039F5" w:rsidRDefault="007A12A6" w:rsidP="00DA1847">
            <w:pPr>
              <w:rPr>
                <w:rFonts w:ascii="Times New Roman" w:eastAsia="Times New Roman" w:hAnsi="Times New Roman"/>
                <w:sz w:val="16"/>
                <w:szCs w:val="16"/>
                <w:vertAlign w:val="subscript"/>
                <w:lang w:eastAsia="ru-RU"/>
              </w:rPr>
            </w:pPr>
            <w:r w:rsidRPr="001039F5">
              <w:rPr>
                <w:rFonts w:ascii="Times New Roman" w:hAnsi="Times New Roman"/>
                <w:sz w:val="16"/>
                <w:szCs w:val="16"/>
                <w:vertAlign w:val="subscript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1039F5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  <w:lang w:eastAsia="ru-RU"/>
              </w:rPr>
              <w:t xml:space="preserve">Поставка  после подписания </w:t>
            </w:r>
            <w:proofErr w:type="spellStart"/>
            <w:r w:rsidRPr="001039F5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  <w:lang w:eastAsia="ru-RU"/>
              </w:rPr>
              <w:t>договора,по</w:t>
            </w:r>
            <w:proofErr w:type="spellEnd"/>
            <w:r w:rsidRPr="001039F5">
              <w:rPr>
                <w:rFonts w:ascii="Times New Roman" w:eastAsia="Times New Roman" w:hAnsi="Times New Roman"/>
                <w:color w:val="000000"/>
                <w:sz w:val="16"/>
                <w:szCs w:val="16"/>
                <w:vertAlign w:val="subscript"/>
                <w:lang w:eastAsia="ru-RU"/>
              </w:rPr>
              <w:t xml:space="preserve"> заявке Заказчика</w:t>
            </w:r>
          </w:p>
        </w:tc>
      </w:tr>
    </w:tbl>
    <w:p w:rsidR="00B4143B" w:rsidRPr="00E5062B" w:rsidRDefault="00B4143B" w:rsidP="00D11036">
      <w:pPr>
        <w:rPr>
          <w:rFonts w:ascii="Times New Roman" w:hAnsi="Times New Roman"/>
          <w:sz w:val="18"/>
          <w:szCs w:val="18"/>
        </w:rPr>
      </w:pPr>
    </w:p>
    <w:sectPr w:rsidR="00B4143B" w:rsidRPr="00E5062B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A0166"/>
    <w:rsid w:val="000A411F"/>
    <w:rsid w:val="000A41DA"/>
    <w:rsid w:val="000A688A"/>
    <w:rsid w:val="000A786B"/>
    <w:rsid w:val="000E15DA"/>
    <w:rsid w:val="000E4490"/>
    <w:rsid w:val="000E586F"/>
    <w:rsid w:val="00102F98"/>
    <w:rsid w:val="001039F5"/>
    <w:rsid w:val="00104DAE"/>
    <w:rsid w:val="00107778"/>
    <w:rsid w:val="00111686"/>
    <w:rsid w:val="0011746D"/>
    <w:rsid w:val="0012417F"/>
    <w:rsid w:val="00132263"/>
    <w:rsid w:val="001326CF"/>
    <w:rsid w:val="00133F05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F1A36"/>
    <w:rsid w:val="002F2ECD"/>
    <w:rsid w:val="00304894"/>
    <w:rsid w:val="003071CE"/>
    <w:rsid w:val="003107AF"/>
    <w:rsid w:val="003116CD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29E8"/>
    <w:rsid w:val="00363D65"/>
    <w:rsid w:val="003641EA"/>
    <w:rsid w:val="003647A8"/>
    <w:rsid w:val="00370231"/>
    <w:rsid w:val="00372286"/>
    <w:rsid w:val="0037763B"/>
    <w:rsid w:val="00382E49"/>
    <w:rsid w:val="0039658A"/>
    <w:rsid w:val="003A081C"/>
    <w:rsid w:val="003A7235"/>
    <w:rsid w:val="003B218E"/>
    <w:rsid w:val="003B331A"/>
    <w:rsid w:val="003C0AEC"/>
    <w:rsid w:val="003C5C3C"/>
    <w:rsid w:val="003D7B85"/>
    <w:rsid w:val="003E1D48"/>
    <w:rsid w:val="003E4AF3"/>
    <w:rsid w:val="003E6BBF"/>
    <w:rsid w:val="003E7A42"/>
    <w:rsid w:val="003E7F03"/>
    <w:rsid w:val="003F6BA3"/>
    <w:rsid w:val="00400CD2"/>
    <w:rsid w:val="00411E1E"/>
    <w:rsid w:val="00416AE2"/>
    <w:rsid w:val="004257B2"/>
    <w:rsid w:val="00426D9E"/>
    <w:rsid w:val="00431A3D"/>
    <w:rsid w:val="00441D23"/>
    <w:rsid w:val="0044692F"/>
    <w:rsid w:val="00451E00"/>
    <w:rsid w:val="00461F9A"/>
    <w:rsid w:val="004634C7"/>
    <w:rsid w:val="00466318"/>
    <w:rsid w:val="00467E82"/>
    <w:rsid w:val="004702F4"/>
    <w:rsid w:val="00473561"/>
    <w:rsid w:val="0047534D"/>
    <w:rsid w:val="00477688"/>
    <w:rsid w:val="00480D5B"/>
    <w:rsid w:val="004830CE"/>
    <w:rsid w:val="0048363A"/>
    <w:rsid w:val="004874B2"/>
    <w:rsid w:val="004A0449"/>
    <w:rsid w:val="004B04AB"/>
    <w:rsid w:val="004B124C"/>
    <w:rsid w:val="004B292F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3F56"/>
    <w:rsid w:val="00626C05"/>
    <w:rsid w:val="006340D8"/>
    <w:rsid w:val="006361BA"/>
    <w:rsid w:val="00641D39"/>
    <w:rsid w:val="00643CC5"/>
    <w:rsid w:val="00661254"/>
    <w:rsid w:val="00662722"/>
    <w:rsid w:val="006700F7"/>
    <w:rsid w:val="006741C3"/>
    <w:rsid w:val="006753E6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74B9"/>
    <w:rsid w:val="009546DD"/>
    <w:rsid w:val="0095692A"/>
    <w:rsid w:val="00962DDC"/>
    <w:rsid w:val="00966BA0"/>
    <w:rsid w:val="0097281C"/>
    <w:rsid w:val="00980539"/>
    <w:rsid w:val="0099196C"/>
    <w:rsid w:val="00992677"/>
    <w:rsid w:val="00995CF7"/>
    <w:rsid w:val="00995DD7"/>
    <w:rsid w:val="00997A33"/>
    <w:rsid w:val="009A0A7F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AE1"/>
    <w:rsid w:val="00A56526"/>
    <w:rsid w:val="00A56E7A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12526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A2AD8"/>
    <w:rsid w:val="00BA7341"/>
    <w:rsid w:val="00BA7DFB"/>
    <w:rsid w:val="00BB4018"/>
    <w:rsid w:val="00BC0CAB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30033"/>
    <w:rsid w:val="00C34B02"/>
    <w:rsid w:val="00C40B9D"/>
    <w:rsid w:val="00C43910"/>
    <w:rsid w:val="00C54FCE"/>
    <w:rsid w:val="00C56D8A"/>
    <w:rsid w:val="00C60391"/>
    <w:rsid w:val="00C621F2"/>
    <w:rsid w:val="00C71350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5A3C"/>
    <w:rsid w:val="00E5062B"/>
    <w:rsid w:val="00E51A91"/>
    <w:rsid w:val="00E556BF"/>
    <w:rsid w:val="00E63F24"/>
    <w:rsid w:val="00E70074"/>
    <w:rsid w:val="00E722E5"/>
    <w:rsid w:val="00E80309"/>
    <w:rsid w:val="00E80CA7"/>
    <w:rsid w:val="00E865B2"/>
    <w:rsid w:val="00E9439F"/>
    <w:rsid w:val="00EB1F7D"/>
    <w:rsid w:val="00ED09E2"/>
    <w:rsid w:val="00ED37FA"/>
    <w:rsid w:val="00EE3ACA"/>
    <w:rsid w:val="00EE5328"/>
    <w:rsid w:val="00EE70AE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6BE8"/>
    <w:rsid w:val="00F5095C"/>
    <w:rsid w:val="00F57545"/>
    <w:rsid w:val="00F6415E"/>
    <w:rsid w:val="00F72204"/>
    <w:rsid w:val="00F72680"/>
    <w:rsid w:val="00F824F4"/>
    <w:rsid w:val="00F833E0"/>
    <w:rsid w:val="00F8538A"/>
    <w:rsid w:val="00F90591"/>
    <w:rsid w:val="00F962CC"/>
    <w:rsid w:val="00FA0BDE"/>
    <w:rsid w:val="00FA148D"/>
    <w:rsid w:val="00FB6ABB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7">
    <w:name w:val="Body Text"/>
    <w:basedOn w:val="a"/>
    <w:link w:val="a8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00F1A-5481-4BC7-9801-E3A91F1A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412</cp:revision>
  <cp:lastPrinted>2021-05-24T08:44:00Z</cp:lastPrinted>
  <dcterms:created xsi:type="dcterms:W3CDTF">2018-04-25T07:36:00Z</dcterms:created>
  <dcterms:modified xsi:type="dcterms:W3CDTF">2021-05-26T04:06:00Z</dcterms:modified>
</cp:coreProperties>
</file>