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17" w:rsidRDefault="00F10A17" w:rsidP="00F10A1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</w:t>
      </w:r>
      <w:r w:rsidR="008D7641">
        <w:rPr>
          <w:rFonts w:ascii="Times New Roman" w:hAnsi="Times New Roman"/>
          <w:b/>
          <w:sz w:val="24"/>
          <w:szCs w:val="24"/>
        </w:rPr>
        <w:t xml:space="preserve"> сұрату тәсілімен № 7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0A0F59" w:rsidRDefault="000A0F59" w:rsidP="00F10A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8B764D">
        <w:rPr>
          <w:rFonts w:ascii="Times New Roman" w:hAnsi="Times New Roman"/>
          <w:b/>
          <w:sz w:val="24"/>
          <w:szCs w:val="24"/>
        </w:rPr>
        <w:t>2021 жылғы 25</w:t>
      </w:r>
      <w:r w:rsidRPr="000A0F59">
        <w:rPr>
          <w:rFonts w:ascii="Times New Roman" w:hAnsi="Times New Roman"/>
          <w:b/>
          <w:sz w:val="24"/>
          <w:szCs w:val="24"/>
        </w:rPr>
        <w:t xml:space="preserve"> қарашадағы</w:t>
      </w:r>
      <w:r w:rsidR="00F10A1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F10A17" w:rsidRDefault="000A0F59" w:rsidP="00F10A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F10A17">
        <w:rPr>
          <w:rFonts w:ascii="Times New Roman" w:hAnsi="Times New Roman"/>
          <w:b/>
          <w:sz w:val="24"/>
          <w:szCs w:val="24"/>
        </w:rPr>
        <w:t xml:space="preserve">  Объявление о проведении закупа способом</w:t>
      </w:r>
      <w:r w:rsidR="008D7641">
        <w:rPr>
          <w:rFonts w:ascii="Times New Roman" w:hAnsi="Times New Roman"/>
          <w:b/>
          <w:sz w:val="24"/>
          <w:szCs w:val="24"/>
        </w:rPr>
        <w:t xml:space="preserve"> запроса ценовых предложений № 7</w:t>
      </w:r>
      <w:r w:rsidR="00F10A17">
        <w:rPr>
          <w:rFonts w:ascii="Times New Roman" w:hAnsi="Times New Roman"/>
          <w:b/>
          <w:sz w:val="24"/>
          <w:szCs w:val="24"/>
        </w:rPr>
        <w:t>а</w:t>
      </w:r>
    </w:p>
    <w:p w:rsidR="00F10A17" w:rsidRDefault="008B764D" w:rsidP="00F10A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25</w:t>
      </w:r>
      <w:r w:rsidR="00F10A17">
        <w:rPr>
          <w:rFonts w:ascii="Times New Roman" w:hAnsi="Times New Roman"/>
          <w:b/>
          <w:sz w:val="24"/>
          <w:szCs w:val="24"/>
        </w:rPr>
        <w:t xml:space="preserve"> ноября 2021</w:t>
      </w:r>
      <w:r w:rsidR="00F10A17" w:rsidRPr="00646DE2">
        <w:rPr>
          <w:rFonts w:ascii="Times New Roman" w:hAnsi="Times New Roman"/>
          <w:b/>
          <w:sz w:val="24"/>
          <w:szCs w:val="24"/>
        </w:rPr>
        <w:t xml:space="preserve"> года</w:t>
      </w:r>
      <w:r w:rsidR="000A0F59">
        <w:rPr>
          <w:rFonts w:ascii="Times New Roman" w:hAnsi="Times New Roman"/>
          <w:b/>
          <w:sz w:val="24"/>
          <w:szCs w:val="24"/>
        </w:rPr>
        <w:t xml:space="preserve"> на 2022 год</w:t>
      </w:r>
      <w:r w:rsidR="00F10A17" w:rsidRPr="00646DE2">
        <w:rPr>
          <w:rFonts w:ascii="Times New Roman" w:hAnsi="Times New Roman"/>
          <w:b/>
          <w:sz w:val="24"/>
          <w:szCs w:val="24"/>
        </w:rPr>
        <w:t>.</w:t>
      </w:r>
    </w:p>
    <w:p w:rsidR="000A0F59" w:rsidRDefault="00F10A17" w:rsidP="00BA17C9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="008D764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.</w:t>
      </w:r>
      <w:r w:rsidRPr="00997901"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ұйымдастырушы (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): </w:t>
      </w:r>
      <w:r w:rsidR="00BA17C9" w:rsidRPr="00AD4ECD">
        <w:rPr>
          <w:rFonts w:ascii="Times New Roman" w:hAnsi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СҚО,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. 27, Қазақстан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Тегін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көмектің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кепілдік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берілген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көлемі шеңберінде және (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немесе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міндетті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ілік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заттарды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мамандандырылған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емдік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өнімдерді, фармацевтикалық қызметтерді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 сәйкес 2022 жылға арналған баға ұсыныстарын сұрату тәсі</w:t>
      </w:r>
      <w:proofErr w:type="gram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л</w:t>
      </w:r>
      <w:proofErr w:type="gram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імен медициналық бұйымдарды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Келесі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"</w:t>
      </w:r>
      <w:proofErr w:type="spellStart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="000A0F59" w:rsidRPr="000A0F5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F10A17" w:rsidRDefault="00F10A17" w:rsidP="00BA17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</w:t>
      </w:r>
      <w:r w:rsid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скорой медицинской помощи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</w:t>
      </w:r>
      <w:proofErr w:type="gramStart"/>
      <w:r>
        <w:rPr>
          <w:rFonts w:ascii="Times New Roman" w:hAnsi="Times New Roman"/>
          <w:sz w:val="24"/>
          <w:szCs w:val="24"/>
        </w:rPr>
        <w:t>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медицинских изделий, способом запроса ценовых предложений, </w:t>
      </w:r>
      <w:r w:rsidR="000A0F59">
        <w:rPr>
          <w:rFonts w:ascii="Times New Roman" w:hAnsi="Times New Roman"/>
          <w:sz w:val="24"/>
          <w:szCs w:val="24"/>
        </w:rPr>
        <w:t xml:space="preserve">на 2022 год, </w:t>
      </w:r>
      <w:r>
        <w:rPr>
          <w:rFonts w:ascii="Times New Roman" w:hAnsi="Times New Roman"/>
          <w:sz w:val="24"/>
          <w:szCs w:val="24"/>
        </w:rPr>
        <w:t xml:space="preserve">согласно </w:t>
      </w:r>
      <w:r w:rsidR="00BA17C9" w:rsidRPr="00006472">
        <w:rPr>
          <w:rFonts w:ascii="Times New Roman" w:hAnsi="Times New Roman"/>
          <w:sz w:val="24"/>
          <w:szCs w:val="24"/>
        </w:rPr>
        <w:t>Правил организации и проведения закупа лекарственных средств, медицинских изделий и 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</w:t>
      </w:r>
      <w:r w:rsidR="00BA17C9">
        <w:rPr>
          <w:rFonts w:ascii="Times New Roman" w:hAnsi="Times New Roman"/>
          <w:sz w:val="24"/>
          <w:szCs w:val="24"/>
        </w:rPr>
        <w:t>хстан от 4 июня</w:t>
      </w:r>
      <w:proofErr w:type="gramEnd"/>
      <w:r w:rsidR="00BA17C9">
        <w:rPr>
          <w:rFonts w:ascii="Times New Roman" w:hAnsi="Times New Roman"/>
          <w:sz w:val="24"/>
          <w:szCs w:val="24"/>
        </w:rPr>
        <w:t xml:space="preserve"> 2021 года № 375</w:t>
      </w:r>
      <w:r>
        <w:rPr>
          <w:rFonts w:ascii="Times New Roman" w:hAnsi="Times New Roman"/>
          <w:sz w:val="24"/>
          <w:szCs w:val="24"/>
        </w:rPr>
        <w:t>. Далее « Правила».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Сатып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алуға қатысу үшін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біліктілік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>, "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ережелерге</w:t>
      </w:r>
      <w:proofErr w:type="spellEnd"/>
      <w:proofErr w:type="gramStart"/>
      <w:r w:rsidR="00BA17C9" w:rsidRPr="00BA17C9">
        <w:rPr>
          <w:rFonts w:ascii="Times New Roman" w:hAnsi="Times New Roman"/>
          <w:sz w:val="24"/>
          <w:szCs w:val="24"/>
        </w:rPr>
        <w:t>"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ж</w:t>
      </w:r>
      <w:proofErr w:type="gramEnd"/>
      <w:r w:rsidR="00BA17C9" w:rsidRPr="00BA17C9">
        <w:rPr>
          <w:rFonts w:ascii="Times New Roman" w:hAnsi="Times New Roman"/>
          <w:sz w:val="24"/>
          <w:szCs w:val="24"/>
        </w:rPr>
        <w:t>ауап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беретін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барлық әлеуетті өнім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берушілерге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рұқсат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етіледі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>.</w:t>
      </w:r>
    </w:p>
    <w:p w:rsidR="00F10A17" w:rsidRDefault="00F10A17" w:rsidP="00F10A17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«Правил».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="00F401B0" w:rsidRPr="00F401B0">
        <w:rPr>
          <w:rFonts w:ascii="Times New Roman" w:hAnsi="Times New Roman"/>
          <w:sz w:val="24"/>
          <w:szCs w:val="24"/>
          <w:lang w:val="kk-KZ"/>
        </w:rPr>
        <w:t>Конверттерді берудің соңғы мерзімі "Ережелердің" 9-тарауының 9</w:t>
      </w:r>
      <w:r w:rsidR="008B764D">
        <w:rPr>
          <w:rFonts w:ascii="Times New Roman" w:hAnsi="Times New Roman"/>
          <w:sz w:val="24"/>
          <w:szCs w:val="24"/>
          <w:lang w:val="kk-KZ"/>
        </w:rPr>
        <w:t>7-тармағына сәйкес 2021 жылғы 03</w:t>
      </w:r>
      <w:r w:rsidR="00AA33B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B5C62">
        <w:rPr>
          <w:rFonts w:ascii="Times New Roman" w:hAnsi="Times New Roman"/>
          <w:sz w:val="24"/>
          <w:szCs w:val="24"/>
          <w:lang w:val="kk-KZ"/>
        </w:rPr>
        <w:t>желто</w:t>
      </w:r>
      <w:r w:rsidR="00AA33BC">
        <w:rPr>
          <w:rFonts w:ascii="Times New Roman" w:hAnsi="Times New Roman"/>
          <w:sz w:val="24"/>
          <w:szCs w:val="24"/>
          <w:lang w:val="kk-KZ"/>
        </w:rPr>
        <w:t>қ</w:t>
      </w:r>
      <w:r w:rsidR="00EB5C62">
        <w:rPr>
          <w:rFonts w:ascii="Times New Roman" w:hAnsi="Times New Roman"/>
          <w:sz w:val="24"/>
          <w:szCs w:val="24"/>
          <w:lang w:val="kk-KZ"/>
        </w:rPr>
        <w:t>сан</w:t>
      </w:r>
      <w:r w:rsidR="00F401B0" w:rsidRPr="00F401B0">
        <w:rPr>
          <w:rFonts w:ascii="Times New Roman" w:hAnsi="Times New Roman"/>
          <w:sz w:val="24"/>
          <w:szCs w:val="24"/>
          <w:lang w:val="kk-KZ"/>
        </w:rPr>
        <w:t xml:space="preserve"> сағат 12.00-ге дейін СҚО, Петропавл қаласы, Тауфик Мұхамед-Рахимов атындағы көше, 27, 3-қабат (әкімшілік) мекенжайы бойынша Мемлекеттік сатып алу бөліміне байланыс телефоны: 8(7152) 51-56-59.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</w:t>
      </w:r>
      <w:r w:rsidR="00BA17C9">
        <w:rPr>
          <w:rFonts w:ascii="Times New Roman" w:hAnsi="Times New Roman"/>
          <w:sz w:val="24"/>
          <w:szCs w:val="24"/>
          <w:lang w:val="kk-KZ"/>
        </w:rPr>
        <w:t xml:space="preserve">, в соответствии с п. 97, гл 9 «Правил», </w:t>
      </w:r>
      <w:r w:rsidR="008B764D">
        <w:rPr>
          <w:rFonts w:ascii="Times New Roman" w:hAnsi="Times New Roman"/>
          <w:sz w:val="24"/>
          <w:szCs w:val="24"/>
          <w:lang w:val="kk-KZ"/>
        </w:rPr>
        <w:t>03</w:t>
      </w:r>
      <w:r w:rsidR="008D764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A33BC">
        <w:rPr>
          <w:rFonts w:ascii="Times New Roman" w:hAnsi="Times New Roman"/>
          <w:sz w:val="24"/>
          <w:szCs w:val="24"/>
          <w:lang w:val="kk-KZ"/>
        </w:rPr>
        <w:t>декабря</w:t>
      </w:r>
      <w:r>
        <w:rPr>
          <w:rFonts w:ascii="Times New Roman" w:hAnsi="Times New Roman"/>
          <w:sz w:val="24"/>
          <w:szCs w:val="24"/>
          <w:lang w:val="kk-KZ"/>
        </w:rPr>
        <w:t xml:space="preserve"> 2021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3 этаж (администрация) Контактный телефон: </w:t>
      </w:r>
      <w:r>
        <w:rPr>
          <w:rFonts w:ascii="Times New Roman" w:hAnsi="Times New Roman"/>
          <w:sz w:val="24"/>
          <w:szCs w:val="24"/>
          <w:lang w:val="kk-KZ"/>
        </w:rPr>
        <w:t>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="009C3D03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="009C3D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D03">
        <w:rPr>
          <w:rFonts w:ascii="Times New Roman" w:hAnsi="Times New Roman"/>
          <w:sz w:val="24"/>
          <w:szCs w:val="24"/>
        </w:rPr>
        <w:t>ашу</w:t>
      </w:r>
      <w:proofErr w:type="spellEnd"/>
      <w:r w:rsidR="009C3D03">
        <w:rPr>
          <w:rFonts w:ascii="Times New Roman" w:hAnsi="Times New Roman"/>
          <w:sz w:val="24"/>
          <w:szCs w:val="24"/>
        </w:rPr>
        <w:t xml:space="preserve"> 2021 жылғы </w:t>
      </w:r>
      <w:r w:rsidR="008B764D">
        <w:rPr>
          <w:rFonts w:ascii="Times New Roman" w:hAnsi="Times New Roman"/>
          <w:sz w:val="24"/>
          <w:szCs w:val="24"/>
          <w:lang w:val="kk-KZ"/>
        </w:rPr>
        <w:t>03</w:t>
      </w:r>
      <w:r w:rsidR="00EB5C62">
        <w:rPr>
          <w:rFonts w:ascii="Times New Roman" w:hAnsi="Times New Roman"/>
          <w:sz w:val="24"/>
          <w:szCs w:val="24"/>
          <w:lang w:val="kk-KZ"/>
        </w:rPr>
        <w:t xml:space="preserve"> желтоқсан</w:t>
      </w:r>
      <w:r w:rsidR="00EB5C62" w:rsidRPr="00F401B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401B0" w:rsidRPr="00F401B0">
        <w:rPr>
          <w:rFonts w:ascii="Times New Roman" w:hAnsi="Times New Roman"/>
          <w:sz w:val="24"/>
          <w:szCs w:val="24"/>
        </w:rPr>
        <w:t xml:space="preserve">сағат 14.00-де </w:t>
      </w:r>
      <w:proofErr w:type="spellStart"/>
      <w:r w:rsidR="00F401B0" w:rsidRPr="00F401B0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="00F401B0" w:rsidRPr="00F40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1B0" w:rsidRPr="00F401B0">
        <w:rPr>
          <w:rFonts w:ascii="Times New Roman" w:hAnsi="Times New Roman"/>
          <w:sz w:val="24"/>
          <w:szCs w:val="24"/>
        </w:rPr>
        <w:t>сатып</w:t>
      </w:r>
      <w:proofErr w:type="spellEnd"/>
      <w:r w:rsidR="00F401B0" w:rsidRPr="00F401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1B0" w:rsidRPr="00F401B0">
        <w:rPr>
          <w:rFonts w:ascii="Times New Roman" w:hAnsi="Times New Roman"/>
          <w:sz w:val="24"/>
          <w:szCs w:val="24"/>
        </w:rPr>
        <w:t>алу</w:t>
      </w:r>
      <w:proofErr w:type="spellEnd"/>
      <w:r w:rsidR="00F401B0" w:rsidRPr="00F401B0">
        <w:rPr>
          <w:rFonts w:ascii="Times New Roman" w:hAnsi="Times New Roman"/>
          <w:sz w:val="24"/>
          <w:szCs w:val="24"/>
        </w:rPr>
        <w:t xml:space="preserve"> бө</w:t>
      </w:r>
      <w:proofErr w:type="gramStart"/>
      <w:r w:rsidR="00F401B0" w:rsidRPr="00F401B0">
        <w:rPr>
          <w:rFonts w:ascii="Times New Roman" w:hAnsi="Times New Roman"/>
          <w:sz w:val="24"/>
          <w:szCs w:val="24"/>
        </w:rPr>
        <w:t>л</w:t>
      </w:r>
      <w:proofErr w:type="gramEnd"/>
      <w:r w:rsidR="00F401B0" w:rsidRPr="00F401B0">
        <w:rPr>
          <w:rFonts w:ascii="Times New Roman" w:hAnsi="Times New Roman"/>
          <w:sz w:val="24"/>
          <w:szCs w:val="24"/>
        </w:rPr>
        <w:t>імінде.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8B764D">
        <w:rPr>
          <w:rFonts w:ascii="Times New Roman" w:hAnsi="Times New Roman"/>
          <w:sz w:val="24"/>
          <w:szCs w:val="24"/>
          <w:lang w:val="kk-KZ"/>
        </w:rPr>
        <w:t>03</w:t>
      </w:r>
      <w:r w:rsidR="00EB5C62">
        <w:rPr>
          <w:rFonts w:ascii="Times New Roman" w:hAnsi="Times New Roman"/>
          <w:sz w:val="24"/>
          <w:szCs w:val="24"/>
          <w:lang w:val="kk-KZ"/>
        </w:rPr>
        <w:t xml:space="preserve"> декабря</w:t>
      </w:r>
      <w:r w:rsidR="00F401B0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2021 </w:t>
      </w:r>
      <w:r w:rsidRPr="00543C1E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а в 14 ч. 00 мин в отделе государственных закупок.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10A17" w:rsidRDefault="00F10A17" w:rsidP="00F10A17">
      <w:pPr>
        <w:rPr>
          <w:rFonts w:ascii="Times New Roman" w:hAnsi="Times New Roman"/>
          <w:sz w:val="24"/>
          <w:szCs w:val="24"/>
        </w:rPr>
      </w:pPr>
    </w:p>
    <w:p w:rsidR="00F10A17" w:rsidRDefault="00F10A17" w:rsidP="00F10A1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96"/>
        <w:gridCol w:w="5953"/>
        <w:gridCol w:w="992"/>
        <w:gridCol w:w="1276"/>
        <w:gridCol w:w="1276"/>
        <w:gridCol w:w="1559"/>
        <w:gridCol w:w="1593"/>
      </w:tblGrid>
      <w:tr w:rsidR="00F10A17" w:rsidTr="00BE0B8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  <w:r w:rsidR="002908FD">
              <w:rPr>
                <w:rFonts w:ascii="Times New Roman" w:hAnsi="Times New Roman"/>
                <w:sz w:val="24"/>
                <w:szCs w:val="24"/>
              </w:rPr>
              <w:t xml:space="preserve"> (шт)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F10A17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D9" w:rsidRPr="00FD2DE2" w:rsidRDefault="00C92FD9" w:rsidP="00C92FD9">
            <w:pPr>
              <w:pStyle w:val="TableParagraph"/>
              <w:spacing w:line="232" w:lineRule="exact"/>
              <w:ind w:left="110"/>
              <w:rPr>
                <w:rFonts w:ascii="Times New Roman" w:hAnsi="Times New Roman" w:cs="Times New Roman"/>
              </w:rPr>
            </w:pPr>
            <w:r w:rsidRPr="00FD2DE2">
              <w:rPr>
                <w:rFonts w:ascii="Times New Roman" w:hAnsi="Times New Roman" w:cs="Times New Roman"/>
              </w:rPr>
              <w:t>Электрод</w:t>
            </w:r>
            <w:r w:rsidRPr="00FD2DE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FD2DE2">
              <w:rPr>
                <w:rFonts w:ascii="Times New Roman" w:hAnsi="Times New Roman" w:cs="Times New Roman"/>
              </w:rPr>
              <w:t>c</w:t>
            </w:r>
            <w:proofErr w:type="spellEnd"/>
            <w:r w:rsidRPr="00FD2DE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gramStart"/>
            <w:r w:rsidRPr="00FD2DE2">
              <w:rPr>
                <w:rFonts w:ascii="Times New Roman" w:hAnsi="Times New Roman" w:cs="Times New Roman"/>
              </w:rPr>
              <w:t>прямым</w:t>
            </w:r>
            <w:proofErr w:type="gramEnd"/>
          </w:p>
          <w:p w:rsidR="00666312" w:rsidRPr="00FD2DE2" w:rsidRDefault="00C92FD9" w:rsidP="00666312">
            <w:pPr>
              <w:pStyle w:val="TableParagraph"/>
              <w:spacing w:before="1"/>
              <w:ind w:left="110" w:right="204"/>
              <w:rPr>
                <w:rFonts w:ascii="Times New Roman" w:hAnsi="Times New Roman" w:cs="Times New Roman"/>
              </w:rPr>
            </w:pPr>
            <w:r w:rsidRPr="00FD2DE2">
              <w:rPr>
                <w:rFonts w:ascii="Times New Roman" w:hAnsi="Times New Roman" w:cs="Times New Roman"/>
              </w:rPr>
              <w:t xml:space="preserve">стержнем, </w:t>
            </w:r>
            <w:proofErr w:type="spellStart"/>
            <w:r w:rsidRPr="00FD2DE2">
              <w:rPr>
                <w:rFonts w:ascii="Times New Roman" w:hAnsi="Times New Roman" w:cs="Times New Roman"/>
              </w:rPr>
              <w:t>c</w:t>
            </w:r>
            <w:proofErr w:type="spellEnd"/>
            <w:r w:rsidRPr="00FD2DE2">
              <w:rPr>
                <w:rFonts w:ascii="Times New Roman" w:hAnsi="Times New Roman" w:cs="Times New Roman"/>
              </w:rPr>
              <w:t xml:space="preserve"> рабочей частью</w:t>
            </w:r>
            <w:r w:rsidRPr="00FD2DE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 xml:space="preserve">в виде ножа (сечение 2 </w:t>
            </w:r>
            <w:proofErr w:type="spellStart"/>
            <w:r w:rsidRPr="00FD2DE2">
              <w:rPr>
                <w:rFonts w:ascii="Times New Roman" w:hAnsi="Times New Roman" w:cs="Times New Roman"/>
              </w:rPr>
              <w:t>х</w:t>
            </w:r>
            <w:proofErr w:type="spellEnd"/>
            <w:r w:rsidRPr="00FD2DE2">
              <w:rPr>
                <w:rFonts w:ascii="Times New Roman" w:hAnsi="Times New Roman" w:cs="Times New Roman"/>
              </w:rPr>
              <w:t xml:space="preserve"> 0,5</w:t>
            </w:r>
            <w:r w:rsidRPr="00FD2DE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мм; удлиненный стержень;</w:t>
            </w:r>
            <w:r w:rsidRPr="00FD2DE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штекер</w:t>
            </w:r>
            <w:r w:rsidRPr="00FD2D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4</w:t>
            </w:r>
            <w:r w:rsidRPr="00FD2D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мм)</w:t>
            </w:r>
            <w:r w:rsidR="00FD2DE2" w:rsidRPr="00FD2DE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FD2DE2" w:rsidRPr="00FD2DE2">
              <w:rPr>
                <w:rFonts w:ascii="Times New Roman" w:hAnsi="Times New Roman" w:cs="Times New Roman"/>
              </w:rPr>
              <w:t>м</w:t>
            </w:r>
            <w:r w:rsidR="00666312" w:rsidRPr="00FD2DE2">
              <w:rPr>
                <w:rFonts w:ascii="Times New Roman" w:hAnsi="Times New Roman" w:cs="Times New Roman"/>
              </w:rPr>
              <w:t>онополярный</w:t>
            </w:r>
            <w:proofErr w:type="spellEnd"/>
            <w:r w:rsidR="00666312" w:rsidRPr="00FD2DE2">
              <w:rPr>
                <w:rFonts w:ascii="Times New Roman" w:hAnsi="Times New Roman" w:cs="Times New Roman"/>
              </w:rPr>
              <w:t xml:space="preserve"> электрод)</w:t>
            </w:r>
            <w:r w:rsidR="002908FD">
              <w:rPr>
                <w:rFonts w:ascii="Times New Roman" w:hAnsi="Times New Roman" w:cs="Times New Roman"/>
              </w:rPr>
              <w:t xml:space="preserve"> совместим с Электроно</w:t>
            </w:r>
            <w:r w:rsidR="00FD2DE2" w:rsidRPr="00FD2DE2">
              <w:rPr>
                <w:rFonts w:ascii="Times New Roman" w:hAnsi="Times New Roman" w:cs="Times New Roman"/>
              </w:rPr>
              <w:t>жом «</w:t>
            </w:r>
            <w:proofErr w:type="spellStart"/>
            <w:r w:rsidR="00FD2DE2" w:rsidRPr="00FD2DE2">
              <w:rPr>
                <w:rFonts w:ascii="Times New Roman" w:hAnsi="Times New Roman" w:cs="Times New Roman"/>
              </w:rPr>
              <w:t>Фотек</w:t>
            </w:r>
            <w:proofErr w:type="spellEnd"/>
            <w:r w:rsidR="00FD2DE2" w:rsidRPr="00FD2DE2">
              <w:rPr>
                <w:rFonts w:ascii="Times New Roman" w:hAnsi="Times New Roman" w:cs="Times New Roman"/>
              </w:rPr>
              <w:t>» Е 354 М</w:t>
            </w:r>
          </w:p>
          <w:p w:rsidR="00F10A17" w:rsidRPr="00BE0B8D" w:rsidRDefault="00F10A17" w:rsidP="00C92FD9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D9" w:rsidRPr="00FD2DE2" w:rsidRDefault="00C92FD9" w:rsidP="00C92FD9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before="5"/>
              <w:ind w:right="103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Функциональное</w:t>
            </w:r>
            <w:r w:rsidRPr="00FD2DE2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назначение:</w:t>
            </w:r>
            <w:r w:rsidRPr="00FD2DE2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электрод</w:t>
            </w:r>
            <w:r w:rsidRPr="00FD2DE2">
              <w:rPr>
                <w:rFonts w:ascii="Times New Roman" w:hAnsi="Times New Roman" w:cs="Times New Roman"/>
                <w:i/>
                <w:spacing w:val="19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для</w:t>
            </w:r>
            <w:r w:rsidRPr="00FD2DE2">
              <w:rPr>
                <w:rFonts w:ascii="Times New Roman" w:hAnsi="Times New Roman" w:cs="Times New Roman"/>
                <w:i/>
                <w:spacing w:val="19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рассечения</w:t>
            </w:r>
            <w:r w:rsidRPr="00FD2DE2">
              <w:rPr>
                <w:rFonts w:ascii="Times New Roman" w:hAnsi="Times New Roman" w:cs="Times New Roman"/>
                <w:i/>
                <w:spacing w:val="20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и</w:t>
            </w:r>
            <w:r w:rsidRPr="00FD2DE2">
              <w:rPr>
                <w:rFonts w:ascii="Times New Roman" w:hAnsi="Times New Roman" w:cs="Times New Roman"/>
                <w:i/>
                <w:spacing w:val="-42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коагуляции</w:t>
            </w:r>
            <w:r w:rsidRPr="00FD2DE2"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ткани;</w:t>
            </w:r>
          </w:p>
          <w:p w:rsidR="00C92FD9" w:rsidRPr="00FD2DE2" w:rsidRDefault="00C92FD9" w:rsidP="00666312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ind w:hanging="169"/>
              <w:rPr>
                <w:rFonts w:ascii="Times New Roman" w:hAnsi="Times New Roman" w:cs="Times New Roman"/>
              </w:rPr>
            </w:pPr>
            <w:r w:rsidRPr="00FD2DE2">
              <w:rPr>
                <w:rFonts w:ascii="Times New Roman" w:hAnsi="Times New Roman" w:cs="Times New Roman"/>
              </w:rPr>
              <w:t>Общая</w:t>
            </w:r>
            <w:r w:rsidRPr="00FD2DE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gramStart"/>
            <w:r w:rsidRPr="00FD2DE2">
              <w:rPr>
                <w:rFonts w:ascii="Times New Roman" w:hAnsi="Times New Roman" w:cs="Times New Roman"/>
              </w:rPr>
              <w:t>длина</w:t>
            </w:r>
            <w:proofErr w:type="gramEnd"/>
            <w:r w:rsidRPr="00FD2D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включая</w:t>
            </w:r>
            <w:r w:rsidRPr="00FD2DE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штекер</w:t>
            </w:r>
            <w:r w:rsidRPr="00FD2D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и</w:t>
            </w:r>
            <w:r w:rsidRPr="00FD2D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рабочую</w:t>
            </w:r>
            <w:r w:rsidRPr="00FD2DE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часть,</w:t>
            </w:r>
            <w:r w:rsidRPr="00FD2DE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мм</w:t>
            </w:r>
            <w:r w:rsidRPr="00FD2DE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(±</w:t>
            </w:r>
            <w:r w:rsidRPr="00FD2DE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5%):</w:t>
            </w:r>
            <w:r w:rsidR="00666312" w:rsidRPr="00FD2DE2">
              <w:rPr>
                <w:rFonts w:ascii="Times New Roman" w:hAnsi="Times New Roman" w:cs="Times New Roman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155;</w:t>
            </w:r>
          </w:p>
          <w:p w:rsidR="00C92FD9" w:rsidRPr="00FD2DE2" w:rsidRDefault="00C92FD9" w:rsidP="00C92FD9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Конфигурация</w:t>
            </w:r>
            <w:r w:rsidRPr="00FD2D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рабочей</w:t>
            </w:r>
            <w:r w:rsidRPr="00FD2DE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 xml:space="preserve">части: </w:t>
            </w:r>
            <w:r w:rsidRPr="00FD2DE2">
              <w:rPr>
                <w:rFonts w:ascii="Times New Roman" w:hAnsi="Times New Roman" w:cs="Times New Roman"/>
                <w:i/>
              </w:rPr>
              <w:t>нож;</w:t>
            </w:r>
          </w:p>
          <w:p w:rsidR="00C92FD9" w:rsidRPr="00FD2DE2" w:rsidRDefault="00C92FD9" w:rsidP="00C92FD9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Размер</w:t>
            </w:r>
            <w:r w:rsidRPr="00FD2D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рабочей</w:t>
            </w:r>
            <w:r w:rsidRPr="00FD2D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части,</w:t>
            </w:r>
            <w:r w:rsidRPr="00FD2DE2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gramStart"/>
            <w:r w:rsidRPr="00FD2DE2">
              <w:rPr>
                <w:rFonts w:ascii="Times New Roman" w:hAnsi="Times New Roman" w:cs="Times New Roman"/>
              </w:rPr>
              <w:t>мм</w:t>
            </w:r>
            <w:proofErr w:type="gramEnd"/>
            <w:r w:rsidRPr="00FD2DE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(±</w:t>
            </w:r>
            <w:r w:rsidRPr="00FD2DE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5%):</w:t>
            </w:r>
            <w:r w:rsidRPr="00FD2DE2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сечение</w:t>
            </w:r>
            <w:r w:rsidRPr="00FD2DE2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2</w:t>
            </w:r>
            <w:r w:rsidRPr="00FD2DE2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proofErr w:type="spellStart"/>
            <w:r w:rsidRPr="00FD2DE2"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 w:rsidRPr="00FD2DE2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0,5;</w:t>
            </w:r>
          </w:p>
          <w:p w:rsidR="00C92FD9" w:rsidRPr="00FD2DE2" w:rsidRDefault="00C92FD9" w:rsidP="00C92FD9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Особенности</w:t>
            </w:r>
            <w:r w:rsidRPr="00FD2D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 xml:space="preserve">электрода: </w:t>
            </w:r>
            <w:r w:rsidRPr="00FD2DE2">
              <w:rPr>
                <w:rFonts w:ascii="Times New Roman" w:hAnsi="Times New Roman" w:cs="Times New Roman"/>
                <w:i/>
              </w:rPr>
              <w:t>удлиненный</w:t>
            </w:r>
            <w:r w:rsidRPr="00FD2DE2">
              <w:rPr>
                <w:rFonts w:ascii="Times New Roman" w:hAnsi="Times New Roman" w:cs="Times New Roman"/>
                <w:i/>
                <w:spacing w:val="-6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стержень;</w:t>
            </w:r>
          </w:p>
          <w:p w:rsidR="00C92FD9" w:rsidRPr="00FD2DE2" w:rsidRDefault="00C92FD9" w:rsidP="00C92FD9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Метод</w:t>
            </w:r>
            <w:r w:rsidRPr="00FD2D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стерилизации:</w:t>
            </w:r>
            <w:r w:rsidRPr="00FD2DE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FD2DE2">
              <w:rPr>
                <w:rFonts w:ascii="Times New Roman" w:hAnsi="Times New Roman" w:cs="Times New Roman"/>
                <w:i/>
              </w:rPr>
              <w:t>Автоклавирование</w:t>
            </w:r>
            <w:proofErr w:type="spellEnd"/>
            <w:r w:rsidRPr="00FD2DE2">
              <w:rPr>
                <w:rFonts w:ascii="Times New Roman" w:hAnsi="Times New Roman" w:cs="Times New Roman"/>
                <w:i/>
              </w:rPr>
              <w:t>;</w:t>
            </w:r>
          </w:p>
          <w:p w:rsidR="00C92FD9" w:rsidRPr="00FD2DE2" w:rsidRDefault="00C92FD9" w:rsidP="00C92FD9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  <w:tab w:val="left" w:pos="1338"/>
                <w:tab w:val="left" w:pos="2394"/>
                <w:tab w:val="left" w:pos="2974"/>
                <w:tab w:val="left" w:pos="4533"/>
                <w:tab w:val="left" w:pos="4874"/>
              </w:tabs>
              <w:ind w:right="96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Диаметр</w:t>
            </w:r>
            <w:r w:rsidRPr="00FD2DE2">
              <w:rPr>
                <w:rFonts w:ascii="Times New Roman" w:hAnsi="Times New Roman" w:cs="Times New Roman"/>
              </w:rPr>
              <w:tab/>
              <w:t>штекера</w:t>
            </w:r>
            <w:r w:rsidRPr="00FD2DE2">
              <w:rPr>
                <w:rFonts w:ascii="Times New Roman" w:hAnsi="Times New Roman" w:cs="Times New Roman"/>
              </w:rPr>
              <w:tab/>
              <w:t>для</w:t>
            </w:r>
            <w:r w:rsidRPr="00FD2DE2">
              <w:rPr>
                <w:rFonts w:ascii="Times New Roman" w:hAnsi="Times New Roman" w:cs="Times New Roman"/>
              </w:rPr>
              <w:tab/>
              <w:t>подключения</w:t>
            </w:r>
            <w:r w:rsidRPr="00FD2DE2">
              <w:rPr>
                <w:rFonts w:ascii="Times New Roman" w:hAnsi="Times New Roman" w:cs="Times New Roman"/>
              </w:rPr>
              <w:tab/>
              <w:t>к</w:t>
            </w:r>
            <w:r w:rsidRPr="00FD2DE2">
              <w:rPr>
                <w:rFonts w:ascii="Times New Roman" w:hAnsi="Times New Roman" w:cs="Times New Roman"/>
              </w:rPr>
              <w:tab/>
              <w:t>держателю</w:t>
            </w:r>
            <w:r w:rsidRPr="00FD2DE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электродов,</w:t>
            </w:r>
            <w:r w:rsidRPr="00FD2DE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gramStart"/>
            <w:r w:rsidRPr="00FD2DE2">
              <w:rPr>
                <w:rFonts w:ascii="Times New Roman" w:hAnsi="Times New Roman" w:cs="Times New Roman"/>
              </w:rPr>
              <w:t>мм</w:t>
            </w:r>
            <w:proofErr w:type="gramEnd"/>
            <w:r w:rsidRPr="00FD2DE2">
              <w:rPr>
                <w:rFonts w:ascii="Times New Roman" w:hAnsi="Times New Roman" w:cs="Times New Roman"/>
              </w:rPr>
              <w:t xml:space="preserve">  (±</w:t>
            </w:r>
            <w:r w:rsidRPr="00FD2DE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5%):</w:t>
            </w:r>
            <w:r w:rsidRPr="00FD2DE2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4;</w:t>
            </w:r>
          </w:p>
          <w:p w:rsidR="00C92FD9" w:rsidRPr="00FD2DE2" w:rsidRDefault="00C92FD9" w:rsidP="00C92FD9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  <w:tab w:val="left" w:pos="868"/>
                <w:tab w:val="left" w:pos="3033"/>
                <w:tab w:val="left" w:pos="4220"/>
                <w:tab w:val="left" w:pos="5789"/>
              </w:tabs>
              <w:ind w:right="96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Тип</w:t>
            </w:r>
            <w:r w:rsidRPr="00FD2DE2">
              <w:rPr>
                <w:rFonts w:ascii="Times New Roman" w:hAnsi="Times New Roman" w:cs="Times New Roman"/>
              </w:rPr>
              <w:tab/>
              <w:t>позиционирующего</w:t>
            </w:r>
            <w:r w:rsidRPr="00FD2DE2">
              <w:rPr>
                <w:rFonts w:ascii="Times New Roman" w:hAnsi="Times New Roman" w:cs="Times New Roman"/>
              </w:rPr>
              <w:tab/>
              <w:t>элемента:</w:t>
            </w:r>
            <w:r w:rsidRPr="00FD2DE2">
              <w:rPr>
                <w:rFonts w:ascii="Times New Roman" w:hAnsi="Times New Roman" w:cs="Times New Roman"/>
              </w:rPr>
              <w:tab/>
            </w:r>
            <w:r w:rsidRPr="00FD2DE2">
              <w:rPr>
                <w:rFonts w:ascii="Times New Roman" w:hAnsi="Times New Roman" w:cs="Times New Roman"/>
                <w:i/>
              </w:rPr>
              <w:t>Шестигранник</w:t>
            </w:r>
            <w:r w:rsidR="00FD2DE2">
              <w:rPr>
                <w:rFonts w:ascii="Times New Roman" w:hAnsi="Times New Roman" w:cs="Times New Roman"/>
                <w:i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  <w:spacing w:val="-3"/>
              </w:rPr>
              <w:t>из</w:t>
            </w:r>
            <w:r w:rsidRPr="00FD2DE2">
              <w:rPr>
                <w:rFonts w:ascii="Times New Roman" w:hAnsi="Times New Roman" w:cs="Times New Roman"/>
                <w:i/>
                <w:spacing w:val="-42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изолирующего</w:t>
            </w:r>
            <w:r w:rsidRPr="00FD2DE2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материала;</w:t>
            </w:r>
          </w:p>
          <w:p w:rsidR="00F10A17" w:rsidRPr="00E34FB1" w:rsidRDefault="00C92FD9" w:rsidP="00E34FB1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ind w:hanging="169"/>
              <w:rPr>
                <w:rFonts w:ascii="Times New Roman" w:hAnsi="Times New Roman" w:cs="Times New Roman"/>
                <w:i/>
              </w:rPr>
            </w:pPr>
            <w:r w:rsidRPr="00FD2DE2">
              <w:rPr>
                <w:rFonts w:ascii="Times New Roman" w:hAnsi="Times New Roman" w:cs="Times New Roman"/>
              </w:rPr>
              <w:t>Материал</w:t>
            </w:r>
            <w:r w:rsidRPr="00FD2DE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рабочей</w:t>
            </w:r>
            <w:r w:rsidRPr="00FD2DE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FD2DE2">
              <w:rPr>
                <w:rFonts w:ascii="Times New Roman" w:hAnsi="Times New Roman" w:cs="Times New Roman"/>
              </w:rPr>
              <w:t>части:</w:t>
            </w:r>
            <w:r w:rsidRPr="00FD2D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нержавеющая</w:t>
            </w:r>
            <w:r w:rsidRPr="00FD2DE2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FD2DE2">
              <w:rPr>
                <w:rFonts w:ascii="Times New Roman" w:hAnsi="Times New Roman" w:cs="Times New Roman"/>
                <w:i/>
              </w:rPr>
              <w:t>сталь.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A17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A17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A17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59 670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будет производиться на расчетный </w:t>
            </w:r>
            <w:r w:rsidRPr="00A55814">
              <w:rPr>
                <w:rFonts w:ascii="Times New Roman" w:hAnsi="Times New Roman"/>
              </w:rPr>
              <w:lastRenderedPageBreak/>
              <w:t>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A17" w:rsidRPr="003F4FC7" w:rsidRDefault="00F10A17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F10A17" w:rsidRPr="003F4FC7" w:rsidRDefault="00F10A17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F10A17" w:rsidRPr="003F4FC7" w:rsidRDefault="00F10A17" w:rsidP="00B45022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3F4FC7">
              <w:rPr>
                <w:rStyle w:val="a3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Тауфика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F10A17" w:rsidRDefault="00F10A17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0A17" w:rsidRDefault="009C3D03" w:rsidP="009C3D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Тапс</w:t>
            </w:r>
            <w:r w:rsidR="000A0F59">
              <w:rPr>
                <w:rFonts w:ascii="Times New Roman" w:hAnsi="Times New Roman"/>
                <w:color w:val="000000"/>
                <w:sz w:val="24"/>
                <w:szCs w:val="24"/>
              </w:rPr>
              <w:t>ырыс</w:t>
            </w:r>
            <w:proofErr w:type="spellEnd"/>
            <w:r w:rsidR="000A0F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берушінің өтінімі </w:t>
            </w:r>
            <w:proofErr w:type="spellStart"/>
            <w:r w:rsidR="000A0F59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="000A0F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күнтізбелік </w:t>
            </w:r>
            <w:proofErr w:type="gram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</w:t>
            </w:r>
            <w:proofErr w:type="gram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үн </w:t>
            </w: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10A17"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0A0F59">
              <w:rPr>
                <w:rFonts w:ascii="Times New Roman" w:hAnsi="Times New Roman"/>
                <w:sz w:val="24"/>
                <w:szCs w:val="24"/>
              </w:rPr>
              <w:t>3</w:t>
            </w:r>
            <w:r w:rsidR="00F10A17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календарных</w:t>
            </w:r>
            <w:r w:rsidR="00F10A17">
              <w:rPr>
                <w:rFonts w:ascii="Times New Roman" w:hAnsi="Times New Roman"/>
                <w:sz w:val="24"/>
                <w:szCs w:val="24"/>
              </w:rPr>
              <w:t>дней</w:t>
            </w:r>
            <w:proofErr w:type="spellEnd"/>
            <w:r w:rsidR="00F10A17">
              <w:rPr>
                <w:rFonts w:ascii="Times New Roman" w:hAnsi="Times New Roman"/>
                <w:sz w:val="24"/>
                <w:szCs w:val="24"/>
              </w:rPr>
              <w:t xml:space="preserve"> по заявки Заказчика</w:t>
            </w:r>
          </w:p>
        </w:tc>
      </w:tr>
      <w:tr w:rsidR="00C92FD9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D9" w:rsidRDefault="00FD2DE2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D9" w:rsidRPr="00E34FB1" w:rsidRDefault="00C92FD9" w:rsidP="00C92FD9">
            <w:pPr>
              <w:pStyle w:val="TableParagraph"/>
              <w:spacing w:before="1"/>
              <w:ind w:left="110"/>
              <w:jc w:val="both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>Электрод</w:t>
            </w:r>
            <w:r w:rsidRPr="00E34FB1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E34FB1">
              <w:rPr>
                <w:rFonts w:ascii="Times New Roman" w:hAnsi="Times New Roman" w:cs="Times New Roman"/>
              </w:rPr>
              <w:t>c</w:t>
            </w:r>
            <w:proofErr w:type="spellEnd"/>
            <w:r w:rsidRPr="00E34FB1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gramStart"/>
            <w:r w:rsidRPr="00E34FB1">
              <w:rPr>
                <w:rFonts w:ascii="Times New Roman" w:hAnsi="Times New Roman" w:cs="Times New Roman"/>
              </w:rPr>
              <w:t>прямым</w:t>
            </w:r>
            <w:proofErr w:type="gramEnd"/>
          </w:p>
          <w:p w:rsidR="00E34FB1" w:rsidRPr="00E34FB1" w:rsidRDefault="00C92FD9" w:rsidP="00E34FB1">
            <w:pPr>
              <w:pStyle w:val="TableParagraph"/>
              <w:spacing w:before="1"/>
              <w:ind w:left="110" w:right="204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 xml:space="preserve">стержнем, </w:t>
            </w:r>
            <w:proofErr w:type="spellStart"/>
            <w:r w:rsidRPr="00E34FB1">
              <w:rPr>
                <w:rFonts w:ascii="Times New Roman" w:hAnsi="Times New Roman" w:cs="Times New Roman"/>
              </w:rPr>
              <w:t>c</w:t>
            </w:r>
            <w:proofErr w:type="spellEnd"/>
            <w:r w:rsidRPr="00E34FB1">
              <w:rPr>
                <w:rFonts w:ascii="Times New Roman" w:hAnsi="Times New Roman" w:cs="Times New Roman"/>
              </w:rPr>
              <w:t xml:space="preserve"> рабочей частью</w:t>
            </w:r>
            <w:r w:rsidRPr="00E34FB1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 xml:space="preserve">в виде ножа (сечение 2 </w:t>
            </w:r>
            <w:proofErr w:type="spellStart"/>
            <w:r w:rsidRPr="00E34FB1">
              <w:rPr>
                <w:rFonts w:ascii="Times New Roman" w:hAnsi="Times New Roman" w:cs="Times New Roman"/>
              </w:rPr>
              <w:t>х</w:t>
            </w:r>
            <w:proofErr w:type="spellEnd"/>
            <w:r w:rsidRPr="00E34FB1">
              <w:rPr>
                <w:rFonts w:ascii="Times New Roman" w:hAnsi="Times New Roman" w:cs="Times New Roman"/>
              </w:rPr>
              <w:t xml:space="preserve"> 0,5</w:t>
            </w:r>
            <w:r w:rsidRPr="00E34FB1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мм;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штекер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4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мм)</w:t>
            </w:r>
            <w:r w:rsidR="00E34FB1" w:rsidRPr="00E34FB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E34FB1" w:rsidRPr="00E34FB1">
              <w:rPr>
                <w:rFonts w:ascii="Times New Roman" w:hAnsi="Times New Roman" w:cs="Times New Roman"/>
              </w:rPr>
              <w:t>монополярный</w:t>
            </w:r>
            <w:proofErr w:type="spellEnd"/>
            <w:r w:rsidR="00E34FB1" w:rsidRPr="00E34FB1">
              <w:rPr>
                <w:rFonts w:ascii="Times New Roman" w:hAnsi="Times New Roman" w:cs="Times New Roman"/>
              </w:rPr>
              <w:t xml:space="preserve"> электрод)</w:t>
            </w:r>
            <w:r w:rsidR="002908FD">
              <w:rPr>
                <w:rFonts w:ascii="Times New Roman" w:hAnsi="Times New Roman" w:cs="Times New Roman"/>
              </w:rPr>
              <w:t xml:space="preserve"> совместим с Электроно</w:t>
            </w:r>
            <w:r w:rsidR="00E34FB1" w:rsidRPr="00E34FB1">
              <w:rPr>
                <w:rFonts w:ascii="Times New Roman" w:hAnsi="Times New Roman" w:cs="Times New Roman"/>
              </w:rPr>
              <w:t>жом «</w:t>
            </w:r>
            <w:proofErr w:type="spellStart"/>
            <w:r w:rsidR="00E34FB1" w:rsidRPr="00E34FB1">
              <w:rPr>
                <w:rFonts w:ascii="Times New Roman" w:hAnsi="Times New Roman" w:cs="Times New Roman"/>
              </w:rPr>
              <w:t>Фотек</w:t>
            </w:r>
            <w:proofErr w:type="spellEnd"/>
            <w:r w:rsidR="00E34FB1" w:rsidRPr="00E34FB1">
              <w:rPr>
                <w:rFonts w:ascii="Times New Roman" w:hAnsi="Times New Roman" w:cs="Times New Roman"/>
              </w:rPr>
              <w:t>» Е 354 М</w:t>
            </w:r>
          </w:p>
          <w:p w:rsidR="00C92FD9" w:rsidRDefault="00C92FD9" w:rsidP="00C92FD9">
            <w:pPr>
              <w:pStyle w:val="TableParagraph"/>
              <w:spacing w:before="1"/>
              <w:ind w:left="110" w:right="204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D9" w:rsidRPr="00E34FB1" w:rsidRDefault="00C92FD9" w:rsidP="00C92FD9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ind w:right="103"/>
              <w:rPr>
                <w:rFonts w:ascii="Times New Roman" w:hAnsi="Times New Roman" w:cs="Times New Roman"/>
                <w:i/>
              </w:rPr>
            </w:pPr>
            <w:r w:rsidRPr="00E34FB1">
              <w:rPr>
                <w:rFonts w:ascii="Times New Roman" w:hAnsi="Times New Roman" w:cs="Times New Roman"/>
              </w:rPr>
              <w:t>Функциональное</w:t>
            </w:r>
            <w:r w:rsidRPr="00E34FB1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назначение:</w:t>
            </w:r>
            <w:r w:rsidRPr="00E34FB1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электрод</w:t>
            </w:r>
            <w:r w:rsidRPr="00E34FB1">
              <w:rPr>
                <w:rFonts w:ascii="Times New Roman" w:hAnsi="Times New Roman" w:cs="Times New Roman"/>
                <w:i/>
                <w:spacing w:val="19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для</w:t>
            </w:r>
            <w:r w:rsidRPr="00E34FB1">
              <w:rPr>
                <w:rFonts w:ascii="Times New Roman" w:hAnsi="Times New Roman" w:cs="Times New Roman"/>
                <w:i/>
                <w:spacing w:val="19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рассечения</w:t>
            </w:r>
            <w:r w:rsidRPr="00E34FB1">
              <w:rPr>
                <w:rFonts w:ascii="Times New Roman" w:hAnsi="Times New Roman" w:cs="Times New Roman"/>
                <w:i/>
                <w:spacing w:val="20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и</w:t>
            </w:r>
            <w:r w:rsidRPr="00E34FB1">
              <w:rPr>
                <w:rFonts w:ascii="Times New Roman" w:hAnsi="Times New Roman" w:cs="Times New Roman"/>
                <w:i/>
                <w:spacing w:val="-42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коагуляции</w:t>
            </w:r>
            <w:r w:rsidRPr="00E34FB1"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ткани;</w:t>
            </w:r>
          </w:p>
          <w:p w:rsidR="00C92FD9" w:rsidRPr="00E34FB1" w:rsidRDefault="00C92FD9" w:rsidP="00E34FB1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ind w:hanging="169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>Общая</w:t>
            </w:r>
            <w:r w:rsidRPr="00E34FB1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gramStart"/>
            <w:r w:rsidRPr="00E34FB1">
              <w:rPr>
                <w:rFonts w:ascii="Times New Roman" w:hAnsi="Times New Roman" w:cs="Times New Roman"/>
              </w:rPr>
              <w:t>длина</w:t>
            </w:r>
            <w:proofErr w:type="gramEnd"/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включая</w:t>
            </w:r>
            <w:r w:rsidRPr="00E34F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штекер</w:t>
            </w:r>
            <w:r w:rsidRPr="00E34F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и</w:t>
            </w:r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рабочую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часть,</w:t>
            </w:r>
            <w:r w:rsidRPr="00E34FB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мм</w:t>
            </w:r>
            <w:r w:rsidRPr="00E34FB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(±</w:t>
            </w:r>
            <w:r w:rsidRPr="00E34F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5%):</w:t>
            </w:r>
            <w:r w:rsidR="00E34FB1">
              <w:rPr>
                <w:rFonts w:ascii="Times New Roman" w:hAnsi="Times New Roman" w:cs="Times New Roman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65</w:t>
            </w:r>
            <w:r w:rsidRPr="00E34FB1">
              <w:rPr>
                <w:rFonts w:ascii="Times New Roman" w:hAnsi="Times New Roman" w:cs="Times New Roman"/>
                <w:i/>
              </w:rPr>
              <w:t>;</w:t>
            </w:r>
          </w:p>
          <w:p w:rsidR="00C92FD9" w:rsidRPr="00E34FB1" w:rsidRDefault="00C92FD9" w:rsidP="00C92FD9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E34FB1">
              <w:rPr>
                <w:rFonts w:ascii="Times New Roman" w:hAnsi="Times New Roman" w:cs="Times New Roman"/>
              </w:rPr>
              <w:t>Конфигурация</w:t>
            </w:r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рабочей</w:t>
            </w:r>
            <w:r w:rsidRPr="00E34FB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 xml:space="preserve">части: </w:t>
            </w:r>
            <w:r w:rsidRPr="00E34FB1">
              <w:rPr>
                <w:rFonts w:ascii="Times New Roman" w:hAnsi="Times New Roman" w:cs="Times New Roman"/>
                <w:i/>
              </w:rPr>
              <w:t>нож;</w:t>
            </w:r>
          </w:p>
          <w:p w:rsidR="00C92FD9" w:rsidRPr="00E34FB1" w:rsidRDefault="00C92FD9" w:rsidP="00C92FD9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E34FB1">
              <w:rPr>
                <w:rFonts w:ascii="Times New Roman" w:hAnsi="Times New Roman" w:cs="Times New Roman"/>
              </w:rPr>
              <w:t>Размер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рабочей</w:t>
            </w:r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части,</w:t>
            </w:r>
            <w:r w:rsidRPr="00E34FB1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gramStart"/>
            <w:r w:rsidRPr="00E34FB1">
              <w:rPr>
                <w:rFonts w:ascii="Times New Roman" w:hAnsi="Times New Roman" w:cs="Times New Roman"/>
              </w:rPr>
              <w:t>мм</w:t>
            </w:r>
            <w:proofErr w:type="gramEnd"/>
            <w:r w:rsidRPr="00E34FB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(±</w:t>
            </w:r>
            <w:r w:rsidRPr="00E34F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5%):</w:t>
            </w:r>
            <w:r w:rsidRPr="00E34FB1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сечение</w:t>
            </w:r>
            <w:r w:rsidRPr="00E34FB1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2</w:t>
            </w:r>
            <w:r w:rsidRPr="00E34FB1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proofErr w:type="spellStart"/>
            <w:r w:rsidRPr="00E34FB1"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 w:rsidRPr="00E34FB1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0,5;</w:t>
            </w:r>
          </w:p>
          <w:p w:rsidR="00C92FD9" w:rsidRPr="00E34FB1" w:rsidRDefault="00C92FD9" w:rsidP="00C92FD9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E34FB1">
              <w:rPr>
                <w:rFonts w:ascii="Times New Roman" w:hAnsi="Times New Roman" w:cs="Times New Roman"/>
              </w:rPr>
              <w:t>Особенности</w:t>
            </w:r>
            <w:r w:rsidRPr="00E34FB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 xml:space="preserve">электрода: </w:t>
            </w:r>
            <w:r w:rsidRPr="00E34FB1">
              <w:rPr>
                <w:rFonts w:ascii="Times New Roman" w:hAnsi="Times New Roman" w:cs="Times New Roman"/>
                <w:i/>
              </w:rPr>
              <w:t>удлиненный</w:t>
            </w:r>
            <w:r w:rsidRPr="00E34FB1">
              <w:rPr>
                <w:rFonts w:ascii="Times New Roman" w:hAnsi="Times New Roman" w:cs="Times New Roman"/>
                <w:i/>
                <w:spacing w:val="-6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стержень;</w:t>
            </w:r>
          </w:p>
          <w:p w:rsidR="00C92FD9" w:rsidRPr="00E34FB1" w:rsidRDefault="00C92FD9" w:rsidP="00C92FD9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line="245" w:lineRule="exact"/>
              <w:ind w:hanging="169"/>
              <w:rPr>
                <w:rFonts w:ascii="Times New Roman" w:hAnsi="Times New Roman" w:cs="Times New Roman"/>
                <w:i/>
              </w:rPr>
            </w:pPr>
            <w:r w:rsidRPr="00E34FB1">
              <w:rPr>
                <w:rFonts w:ascii="Times New Roman" w:hAnsi="Times New Roman" w:cs="Times New Roman"/>
              </w:rPr>
              <w:t>Метод</w:t>
            </w:r>
            <w:r w:rsidRPr="00E34FB1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стерилизации: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E34FB1">
              <w:rPr>
                <w:rFonts w:ascii="Times New Roman" w:hAnsi="Times New Roman" w:cs="Times New Roman"/>
                <w:i/>
              </w:rPr>
              <w:t>Автоклавирование</w:t>
            </w:r>
            <w:proofErr w:type="spellEnd"/>
            <w:r w:rsidRPr="00E34FB1">
              <w:rPr>
                <w:rFonts w:ascii="Times New Roman" w:hAnsi="Times New Roman" w:cs="Times New Roman"/>
                <w:i/>
              </w:rPr>
              <w:t>;</w:t>
            </w:r>
          </w:p>
          <w:p w:rsidR="00C92FD9" w:rsidRPr="00E34FB1" w:rsidRDefault="00E34FB1" w:rsidP="00C92FD9">
            <w:pPr>
              <w:pStyle w:val="TableParagraph"/>
              <w:numPr>
                <w:ilvl w:val="0"/>
                <w:numId w:val="3"/>
              </w:numPr>
              <w:tabs>
                <w:tab w:val="left" w:pos="274"/>
                <w:tab w:val="left" w:pos="868"/>
                <w:tab w:val="left" w:pos="3034"/>
                <w:tab w:val="left" w:pos="4220"/>
              </w:tabs>
              <w:ind w:right="103"/>
              <w:rPr>
                <w:rFonts w:ascii="Times New Roman" w:hAnsi="Times New Roman" w:cs="Times New Roman"/>
                <w:i/>
              </w:rPr>
            </w:pPr>
            <w:r w:rsidRPr="00E34FB1">
              <w:rPr>
                <w:rFonts w:ascii="Times New Roman" w:hAnsi="Times New Roman" w:cs="Times New Roman"/>
              </w:rPr>
              <w:t xml:space="preserve">Диаметр штекера для подключения к </w:t>
            </w:r>
            <w:r w:rsidR="00C92FD9" w:rsidRPr="00E34FB1">
              <w:rPr>
                <w:rFonts w:ascii="Times New Roman" w:hAnsi="Times New Roman" w:cs="Times New Roman"/>
              </w:rPr>
              <w:t>держателю</w:t>
            </w:r>
            <w:r w:rsidR="00C92FD9" w:rsidRPr="00E34FB1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="00C92FD9" w:rsidRPr="00E34FB1">
              <w:rPr>
                <w:rFonts w:ascii="Times New Roman" w:hAnsi="Times New Roman" w:cs="Times New Roman"/>
              </w:rPr>
              <w:t>электродов,</w:t>
            </w:r>
            <w:r w:rsidR="00C92FD9" w:rsidRPr="00E34FB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92FD9" w:rsidRPr="00E34FB1">
              <w:rPr>
                <w:rFonts w:ascii="Times New Roman" w:hAnsi="Times New Roman" w:cs="Times New Roman"/>
              </w:rPr>
              <w:t>мм  (±</w:t>
            </w:r>
            <w:r w:rsidR="00C92FD9" w:rsidRPr="00E34FB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92FD9" w:rsidRPr="00E34FB1">
              <w:rPr>
                <w:rFonts w:ascii="Times New Roman" w:hAnsi="Times New Roman" w:cs="Times New Roman"/>
              </w:rPr>
              <w:t>5%):</w:t>
            </w:r>
            <w:r w:rsidR="00C92FD9" w:rsidRPr="00E34FB1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C92FD9" w:rsidRPr="00E34FB1">
              <w:rPr>
                <w:rFonts w:ascii="Times New Roman" w:hAnsi="Times New Roman" w:cs="Times New Roman"/>
                <w:i/>
              </w:rPr>
              <w:t>4;</w:t>
            </w:r>
            <w:r w:rsidRPr="00E34FB1">
              <w:rPr>
                <w:rFonts w:ascii="Times New Roman" w:hAnsi="Times New Roman" w:cs="Times New Roman"/>
              </w:rPr>
              <w:t xml:space="preserve"> Тип позиционирующего </w:t>
            </w:r>
            <w:proofErr w:type="spellStart"/>
            <w:r w:rsidR="00C92FD9" w:rsidRPr="00E34FB1">
              <w:rPr>
                <w:rFonts w:ascii="Times New Roman" w:hAnsi="Times New Roman" w:cs="Times New Roman"/>
              </w:rPr>
              <w:t>элемента</w:t>
            </w:r>
            <w:proofErr w:type="gramStart"/>
            <w:r w:rsidR="00C92FD9" w:rsidRPr="00E34FB1">
              <w:rPr>
                <w:rFonts w:ascii="Times New Roman" w:hAnsi="Times New Roman" w:cs="Times New Roman"/>
              </w:rPr>
              <w:t>:</w:t>
            </w:r>
            <w:r w:rsidR="00C92FD9" w:rsidRPr="00E34FB1">
              <w:rPr>
                <w:rFonts w:ascii="Times New Roman" w:hAnsi="Times New Roman" w:cs="Times New Roman"/>
                <w:i/>
                <w:spacing w:val="-1"/>
              </w:rPr>
              <w:t>Ш</w:t>
            </w:r>
            <w:proofErr w:type="gramEnd"/>
            <w:r w:rsidR="00C92FD9" w:rsidRPr="00E34FB1">
              <w:rPr>
                <w:rFonts w:ascii="Times New Roman" w:hAnsi="Times New Roman" w:cs="Times New Roman"/>
                <w:i/>
                <w:spacing w:val="-1"/>
              </w:rPr>
              <w:t>естигранник</w:t>
            </w:r>
            <w:proofErr w:type="spellEnd"/>
            <w:r w:rsidR="00C92FD9" w:rsidRPr="00E34FB1">
              <w:rPr>
                <w:rFonts w:ascii="Times New Roman" w:hAnsi="Times New Roman" w:cs="Times New Roman"/>
                <w:i/>
                <w:spacing w:val="-42"/>
              </w:rPr>
              <w:t xml:space="preserve"> </w:t>
            </w:r>
            <w:r w:rsidR="00C92FD9" w:rsidRPr="00E34FB1">
              <w:rPr>
                <w:rFonts w:ascii="Times New Roman" w:hAnsi="Times New Roman" w:cs="Times New Roman"/>
                <w:i/>
              </w:rPr>
              <w:t>изолирующего</w:t>
            </w:r>
            <w:r w:rsidR="00C92FD9" w:rsidRPr="00E34FB1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 w:rsidR="00C92FD9" w:rsidRPr="00E34FB1">
              <w:rPr>
                <w:rFonts w:ascii="Times New Roman" w:hAnsi="Times New Roman" w:cs="Times New Roman"/>
                <w:i/>
              </w:rPr>
              <w:t>материала;</w:t>
            </w:r>
          </w:p>
          <w:p w:rsidR="00C92FD9" w:rsidRPr="00E34FB1" w:rsidRDefault="00C92FD9" w:rsidP="00E34FB1">
            <w:pPr>
              <w:pStyle w:val="TableParagraph"/>
              <w:ind w:left="105"/>
              <w:rPr>
                <w:rFonts w:ascii="Times New Roman" w:hAnsi="Times New Roman" w:cs="Times New Roman"/>
                <w:i/>
              </w:rPr>
            </w:pPr>
            <w:r w:rsidRPr="00E34FB1">
              <w:rPr>
                <w:rFonts w:ascii="Times New Roman" w:hAnsi="Times New Roman" w:cs="Times New Roman"/>
              </w:rPr>
              <w:lastRenderedPageBreak/>
              <w:t>Материал</w:t>
            </w:r>
            <w:r w:rsidRPr="00E34F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рабочей</w:t>
            </w:r>
            <w:r w:rsidRPr="00E34FB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части:</w:t>
            </w:r>
            <w:r w:rsidRPr="00E34FB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нержавеющая</w:t>
            </w:r>
            <w:r w:rsidRPr="00E34FB1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  <w:i/>
              </w:rPr>
              <w:t>сталь.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FD9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D9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D9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41 370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FD9" w:rsidRPr="0065376D" w:rsidRDefault="00C92FD9" w:rsidP="00B4502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FD9" w:rsidRPr="003F4FC7" w:rsidRDefault="00C92FD9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E810E5" w:rsidTr="008366DF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0E5" w:rsidRDefault="00FD2DE2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0E5" w:rsidRPr="00E34FB1" w:rsidRDefault="00E810E5" w:rsidP="00EE1938">
            <w:pPr>
              <w:pStyle w:val="TableParagraph"/>
              <w:spacing w:line="205" w:lineRule="exact"/>
              <w:ind w:left="110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>Держатель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gramStart"/>
            <w:r w:rsidRPr="00E34FB1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E810E5" w:rsidRPr="00E34FB1" w:rsidRDefault="00E810E5" w:rsidP="00EE1938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>подключения</w:t>
            </w:r>
          </w:p>
          <w:p w:rsidR="00E810E5" w:rsidRPr="00E34FB1" w:rsidRDefault="00E810E5" w:rsidP="00EE1938">
            <w:pPr>
              <w:pStyle w:val="TableParagraph"/>
              <w:spacing w:line="203" w:lineRule="exact"/>
              <w:ind w:left="110"/>
              <w:rPr>
                <w:rFonts w:ascii="Times New Roman" w:hAnsi="Times New Roman" w:cs="Times New Roman"/>
              </w:rPr>
            </w:pPr>
            <w:proofErr w:type="spellStart"/>
            <w:r w:rsidRPr="00E34FB1">
              <w:rPr>
                <w:rFonts w:ascii="Times New Roman" w:hAnsi="Times New Roman" w:cs="Times New Roman"/>
              </w:rPr>
              <w:t>монополярных</w:t>
            </w:r>
            <w:proofErr w:type="spellEnd"/>
          </w:p>
          <w:p w:rsidR="00E810E5" w:rsidRPr="00E34FB1" w:rsidRDefault="00E810E5" w:rsidP="00EE1938">
            <w:pPr>
              <w:pStyle w:val="TableParagraph"/>
              <w:spacing w:line="206" w:lineRule="exact"/>
              <w:ind w:left="110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>инструментов</w:t>
            </w:r>
            <w:r w:rsidRPr="00E34FB1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(электродов)</w:t>
            </w:r>
          </w:p>
          <w:p w:rsidR="00E810E5" w:rsidRDefault="00E810E5" w:rsidP="00123939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 w:rsidRPr="00E34FB1">
              <w:rPr>
                <w:rFonts w:ascii="Times New Roman" w:hAnsi="Times New Roman" w:cs="Times New Roman"/>
              </w:rPr>
              <w:t>с</w:t>
            </w:r>
            <w:r w:rsidRPr="00E34FB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кнопками</w:t>
            </w:r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управления</w:t>
            </w:r>
            <w:proofErr w:type="gramStart"/>
            <w:r w:rsidRPr="00E34FB1">
              <w:rPr>
                <w:rFonts w:ascii="Times New Roman" w:hAnsi="Times New Roman" w:cs="Times New Roman"/>
              </w:rPr>
              <w:t>.</w:t>
            </w:r>
            <w:proofErr w:type="gramEnd"/>
            <w:r w:rsidR="00E34FB1" w:rsidRPr="00E34F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908FD">
              <w:rPr>
                <w:rFonts w:ascii="Times New Roman" w:hAnsi="Times New Roman" w:cs="Times New Roman"/>
              </w:rPr>
              <w:t>с</w:t>
            </w:r>
            <w:proofErr w:type="gramEnd"/>
            <w:r w:rsidR="002908FD">
              <w:rPr>
                <w:rFonts w:ascii="Times New Roman" w:hAnsi="Times New Roman" w:cs="Times New Roman"/>
              </w:rPr>
              <w:t>овместим с Электроно</w:t>
            </w:r>
            <w:r w:rsidR="00E34FB1" w:rsidRPr="00E34FB1">
              <w:rPr>
                <w:rFonts w:ascii="Times New Roman" w:hAnsi="Times New Roman" w:cs="Times New Roman"/>
              </w:rPr>
              <w:t>жом «</w:t>
            </w:r>
            <w:proofErr w:type="spellStart"/>
            <w:r w:rsidR="00E34FB1" w:rsidRPr="00E34FB1">
              <w:rPr>
                <w:rFonts w:ascii="Times New Roman" w:hAnsi="Times New Roman" w:cs="Times New Roman"/>
              </w:rPr>
              <w:t>Фотек</w:t>
            </w:r>
            <w:proofErr w:type="spellEnd"/>
            <w:r w:rsidR="00E34FB1" w:rsidRPr="00E34FB1">
              <w:rPr>
                <w:rFonts w:ascii="Times New Roman" w:hAnsi="Times New Roman" w:cs="Times New Roman"/>
              </w:rPr>
              <w:t>» Е 354 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123939" w:rsidRDefault="00E810E5" w:rsidP="00E810E5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before="1" w:line="245" w:lineRule="exact"/>
              <w:rPr>
                <w:rFonts w:ascii="Times New Roman" w:hAnsi="Times New Roman" w:cs="Times New Roman"/>
                <w:i/>
              </w:rPr>
            </w:pPr>
            <w:r w:rsidRPr="00123939">
              <w:rPr>
                <w:rFonts w:ascii="Times New Roman" w:hAnsi="Times New Roman" w:cs="Times New Roman"/>
              </w:rPr>
              <w:t>Аппаратная</w:t>
            </w:r>
            <w:r w:rsidRPr="0012393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23939">
              <w:rPr>
                <w:rFonts w:ascii="Times New Roman" w:hAnsi="Times New Roman" w:cs="Times New Roman"/>
              </w:rPr>
              <w:t>часть:</w:t>
            </w:r>
            <w:r w:rsidRPr="0012393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23939">
              <w:rPr>
                <w:rFonts w:ascii="Times New Roman" w:hAnsi="Times New Roman" w:cs="Times New Roman"/>
                <w:i/>
              </w:rPr>
              <w:t>Трехполюсная</w:t>
            </w:r>
            <w:proofErr w:type="spellEnd"/>
            <w:r w:rsidRPr="0012393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вилка</w:t>
            </w:r>
            <w:r w:rsidRPr="00123939">
              <w:rPr>
                <w:rFonts w:ascii="Times New Roman" w:hAnsi="Times New Roman" w:cs="Times New Roman"/>
                <w:i/>
                <w:spacing w:val="-5"/>
              </w:rPr>
              <w:t xml:space="preserve"> </w:t>
            </w:r>
          </w:p>
          <w:p w:rsidR="00E810E5" w:rsidRPr="00E34FB1" w:rsidRDefault="00E810E5" w:rsidP="00E810E5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ind w:right="571"/>
              <w:rPr>
                <w:rFonts w:ascii="Times New Roman" w:hAnsi="Times New Roman" w:cs="Times New Roman"/>
                <w:i/>
              </w:rPr>
            </w:pPr>
            <w:r w:rsidRPr="00123939">
              <w:rPr>
                <w:rFonts w:ascii="Times New Roman" w:hAnsi="Times New Roman" w:cs="Times New Roman"/>
              </w:rPr>
              <w:t>Инструментальная</w:t>
            </w:r>
            <w:r w:rsidRPr="0012393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23939">
              <w:rPr>
                <w:rFonts w:ascii="Times New Roman" w:hAnsi="Times New Roman" w:cs="Times New Roman"/>
              </w:rPr>
              <w:t>часть:</w:t>
            </w:r>
            <w:r w:rsidRPr="0012393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Подключение</w:t>
            </w:r>
            <w:r w:rsidRPr="00123939">
              <w:rPr>
                <w:rFonts w:ascii="Times New Roman" w:hAnsi="Times New Roman" w:cs="Times New Roman"/>
                <w:i/>
                <w:spacing w:val="-5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к</w:t>
            </w:r>
            <w:r w:rsidRPr="00123939"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электродам</w:t>
            </w:r>
            <w:r w:rsidRPr="00123939">
              <w:rPr>
                <w:rFonts w:ascii="Times New Roman" w:hAnsi="Times New Roman" w:cs="Times New Roman"/>
                <w:i/>
                <w:spacing w:val="-6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со</w:t>
            </w:r>
            <w:r w:rsidRPr="00123939">
              <w:rPr>
                <w:rFonts w:ascii="Times New Roman" w:hAnsi="Times New Roman" w:cs="Times New Roman"/>
                <w:i/>
                <w:spacing w:val="-41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штекером</w:t>
            </w:r>
            <w:r w:rsidRPr="00123939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4</w:t>
            </w:r>
            <w:r w:rsidRPr="0012393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</w:rPr>
              <w:t>мм</w:t>
            </w:r>
            <w:r w:rsidRPr="00E34FB1">
              <w:rPr>
                <w:rFonts w:ascii="Times New Roman" w:hAnsi="Times New Roman" w:cs="Times New Roman"/>
                <w:i/>
              </w:rPr>
              <w:t>;</w:t>
            </w:r>
          </w:p>
          <w:p w:rsidR="00E810E5" w:rsidRPr="00E34FB1" w:rsidRDefault="00E810E5" w:rsidP="00E810E5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 xml:space="preserve">Длина кабеля, </w:t>
            </w:r>
            <w:proofErr w:type="gramStart"/>
            <w:r w:rsidRPr="00E34FB1">
              <w:rPr>
                <w:rFonts w:ascii="Times New Roman" w:hAnsi="Times New Roman" w:cs="Times New Roman"/>
              </w:rPr>
              <w:t>м</w:t>
            </w:r>
            <w:proofErr w:type="gramEnd"/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(±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5%):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3;</w:t>
            </w:r>
          </w:p>
          <w:p w:rsidR="00E810E5" w:rsidRPr="00E34FB1" w:rsidRDefault="00E810E5" w:rsidP="00E810E5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>Материал</w:t>
            </w:r>
            <w:r w:rsidRPr="00E34FB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изоляции</w:t>
            </w:r>
            <w:r w:rsidRPr="00E34FB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кабеля:</w:t>
            </w:r>
            <w:r w:rsidRPr="00E34FB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Силиконовая</w:t>
            </w:r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смесь;</w:t>
            </w:r>
          </w:p>
          <w:p w:rsidR="00E810E5" w:rsidRPr="00E34FB1" w:rsidRDefault="00E810E5" w:rsidP="00E34FB1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</w:rPr>
            </w:pPr>
            <w:r w:rsidRPr="00E34FB1">
              <w:rPr>
                <w:rFonts w:ascii="Times New Roman" w:hAnsi="Times New Roman" w:cs="Times New Roman"/>
              </w:rPr>
              <w:t>Метод</w:t>
            </w:r>
            <w:r w:rsidRPr="00E34FB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34FB1">
              <w:rPr>
                <w:rFonts w:ascii="Times New Roman" w:hAnsi="Times New Roman" w:cs="Times New Roman"/>
              </w:rPr>
              <w:t>стерилизации:</w:t>
            </w:r>
            <w:r w:rsidRPr="00E34FB1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E34FB1">
              <w:rPr>
                <w:rFonts w:ascii="Times New Roman" w:hAnsi="Times New Roman" w:cs="Times New Roman"/>
              </w:rPr>
              <w:t>Автоклавирование</w:t>
            </w:r>
            <w:proofErr w:type="spellEnd"/>
            <w:r w:rsidRPr="00E34F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0E5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380 700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65376D" w:rsidRDefault="00E810E5" w:rsidP="00B4502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3F4FC7" w:rsidRDefault="00E810E5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E810E5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0E5" w:rsidRDefault="00FD2DE2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C92FD9">
            <w:pPr>
              <w:pStyle w:val="TableParagraph"/>
              <w:spacing w:before="1"/>
              <w:ind w:left="110" w:right="204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Педаль</w:t>
            </w:r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одноклавишная</w:t>
            </w:r>
            <w:r w:rsidRPr="008678E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(БИ)</w:t>
            </w:r>
            <w:r w:rsidR="00123939" w:rsidRPr="008678E9">
              <w:rPr>
                <w:rFonts w:ascii="Times New Roman" w:hAnsi="Times New Roman" w:cs="Times New Roman"/>
              </w:rPr>
              <w:t xml:space="preserve"> совместима</w:t>
            </w:r>
            <w:r w:rsidR="002908FD">
              <w:rPr>
                <w:rFonts w:ascii="Times New Roman" w:hAnsi="Times New Roman" w:cs="Times New Roman"/>
              </w:rPr>
              <w:t xml:space="preserve"> с Электроно</w:t>
            </w:r>
            <w:r w:rsidR="00123939" w:rsidRPr="008678E9">
              <w:rPr>
                <w:rFonts w:ascii="Times New Roman" w:hAnsi="Times New Roman" w:cs="Times New Roman"/>
              </w:rPr>
              <w:t>жом «</w:t>
            </w:r>
            <w:proofErr w:type="spellStart"/>
            <w:r w:rsidR="00123939" w:rsidRPr="008678E9">
              <w:rPr>
                <w:rFonts w:ascii="Times New Roman" w:hAnsi="Times New Roman" w:cs="Times New Roman"/>
              </w:rPr>
              <w:t>Фотек</w:t>
            </w:r>
            <w:proofErr w:type="spellEnd"/>
            <w:r w:rsidR="00123939" w:rsidRPr="008678E9">
              <w:rPr>
                <w:rFonts w:ascii="Times New Roman" w:hAnsi="Times New Roman" w:cs="Times New Roman"/>
              </w:rPr>
              <w:t>» Е 354 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123939" w:rsidRDefault="00E810E5" w:rsidP="00E810E5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ind w:right="95"/>
              <w:rPr>
                <w:rFonts w:ascii="Times New Roman" w:hAnsi="Times New Roman" w:cs="Times New Roman"/>
                <w:i/>
                <w:sz w:val="20"/>
              </w:rPr>
            </w:pPr>
            <w:r w:rsidRPr="00123939">
              <w:rPr>
                <w:rFonts w:ascii="Times New Roman" w:hAnsi="Times New Roman" w:cs="Times New Roman"/>
                <w:sz w:val="20"/>
              </w:rPr>
              <w:t>Функциональное</w:t>
            </w:r>
            <w:r w:rsidRPr="0012393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назначение:</w:t>
            </w:r>
            <w:r w:rsidRPr="0012393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для</w:t>
            </w:r>
            <w:r w:rsidRPr="00123939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активации</w:t>
            </w:r>
            <w:r w:rsidRPr="00123939">
              <w:rPr>
                <w:rFonts w:ascii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биполярных</w:t>
            </w:r>
            <w:r w:rsidRPr="00123939">
              <w:rPr>
                <w:rFonts w:ascii="Times New Roman" w:hAnsi="Times New Roman" w:cs="Times New Roman"/>
                <w:i/>
                <w:spacing w:val="-42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режимов;</w:t>
            </w:r>
          </w:p>
          <w:p w:rsidR="00E810E5" w:rsidRPr="00123939" w:rsidRDefault="00E810E5" w:rsidP="00E810E5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123939">
              <w:rPr>
                <w:rFonts w:ascii="Times New Roman" w:hAnsi="Times New Roman" w:cs="Times New Roman"/>
                <w:sz w:val="20"/>
              </w:rPr>
              <w:t>Тип:</w:t>
            </w:r>
            <w:r w:rsidRPr="00123939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Одноклавишная</w:t>
            </w:r>
          </w:p>
          <w:p w:rsidR="00E810E5" w:rsidRPr="00123939" w:rsidRDefault="00E810E5" w:rsidP="00E810E5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ind w:right="92"/>
              <w:rPr>
                <w:rFonts w:ascii="Times New Roman" w:hAnsi="Times New Roman" w:cs="Times New Roman"/>
                <w:i/>
                <w:sz w:val="20"/>
              </w:rPr>
            </w:pPr>
            <w:r w:rsidRPr="00123939">
              <w:rPr>
                <w:rFonts w:ascii="Times New Roman" w:hAnsi="Times New Roman" w:cs="Times New Roman"/>
                <w:sz w:val="20"/>
              </w:rPr>
              <w:t>Степень</w:t>
            </w:r>
            <w:r w:rsidRPr="00123939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proofErr w:type="spellStart"/>
            <w:r w:rsidRPr="00123939">
              <w:rPr>
                <w:rFonts w:ascii="Times New Roman" w:hAnsi="Times New Roman" w:cs="Times New Roman"/>
                <w:sz w:val="20"/>
              </w:rPr>
              <w:t>влагозащиты</w:t>
            </w:r>
            <w:proofErr w:type="spellEnd"/>
            <w:r w:rsidRPr="00123939">
              <w:rPr>
                <w:rFonts w:ascii="Times New Roman" w:hAnsi="Times New Roman" w:cs="Times New Roman"/>
                <w:spacing w:val="6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в</w:t>
            </w:r>
            <w:r w:rsidRPr="00123939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соответствии</w:t>
            </w:r>
            <w:r w:rsidRPr="0012393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с</w:t>
            </w:r>
            <w:r w:rsidRPr="00123939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ГОСТ</w:t>
            </w:r>
            <w:r w:rsidRPr="00123939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proofErr w:type="gramStart"/>
            <w:r w:rsidRPr="00123939">
              <w:rPr>
                <w:rFonts w:ascii="Times New Roman" w:hAnsi="Times New Roman" w:cs="Times New Roman"/>
                <w:sz w:val="20"/>
              </w:rPr>
              <w:t>Р</w:t>
            </w:r>
            <w:proofErr w:type="gramEnd"/>
            <w:r w:rsidRPr="00123939">
              <w:rPr>
                <w:rFonts w:ascii="Times New Roman" w:hAnsi="Times New Roman" w:cs="Times New Roman"/>
                <w:spacing w:val="4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МЭК</w:t>
            </w:r>
            <w:r w:rsidRPr="00123939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60601-</w:t>
            </w:r>
            <w:r w:rsidRPr="00123939">
              <w:rPr>
                <w:rFonts w:ascii="Times New Roman" w:hAnsi="Times New Roman" w:cs="Times New Roman"/>
                <w:spacing w:val="-4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2-2-2013</w:t>
            </w:r>
            <w:r w:rsidRPr="00123939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и</w:t>
            </w:r>
            <w:r w:rsidRPr="0012393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ГОСТ</w:t>
            </w:r>
            <w:r w:rsidRPr="00123939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Р</w:t>
            </w:r>
            <w:r w:rsidRPr="00123939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МЭК</w:t>
            </w:r>
            <w:r w:rsidRPr="0012393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60601-1-2010:</w:t>
            </w:r>
            <w:r w:rsidRPr="0012393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IP</w:t>
            </w:r>
            <w:r w:rsidRPr="00123939">
              <w:rPr>
                <w:rFonts w:ascii="Times New Roman" w:hAnsi="Times New Roman" w:cs="Times New Roman"/>
                <w:i/>
                <w:spacing w:val="-3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X7</w:t>
            </w:r>
          </w:p>
          <w:p w:rsidR="00E810E5" w:rsidRPr="00123939" w:rsidRDefault="00E810E5" w:rsidP="00E810E5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  <w:tab w:val="left" w:pos="1477"/>
                <w:tab w:val="left" w:pos="2667"/>
                <w:tab w:val="left" w:pos="3310"/>
                <w:tab w:val="left" w:pos="5109"/>
              </w:tabs>
              <w:ind w:right="98"/>
              <w:rPr>
                <w:rFonts w:ascii="Times New Roman" w:hAnsi="Times New Roman" w:cs="Times New Roman"/>
                <w:i/>
                <w:sz w:val="20"/>
              </w:rPr>
            </w:pPr>
            <w:r w:rsidRPr="00123939">
              <w:rPr>
                <w:rFonts w:ascii="Times New Roman" w:hAnsi="Times New Roman" w:cs="Times New Roman"/>
                <w:sz w:val="20"/>
              </w:rPr>
              <w:t>Степень</w:t>
            </w:r>
            <w:r w:rsidRPr="00123939">
              <w:rPr>
                <w:rFonts w:ascii="Times New Roman" w:hAnsi="Times New Roman" w:cs="Times New Roman"/>
                <w:sz w:val="20"/>
              </w:rPr>
              <w:tab/>
              <w:t>защиты</w:t>
            </w:r>
            <w:r w:rsidRPr="00123939">
              <w:rPr>
                <w:rFonts w:ascii="Times New Roman" w:hAnsi="Times New Roman" w:cs="Times New Roman"/>
                <w:sz w:val="20"/>
              </w:rPr>
              <w:tab/>
              <w:t>от</w:t>
            </w:r>
            <w:r w:rsidRPr="00123939">
              <w:rPr>
                <w:rFonts w:ascii="Times New Roman" w:hAnsi="Times New Roman" w:cs="Times New Roman"/>
                <w:sz w:val="20"/>
              </w:rPr>
              <w:tab/>
              <w:t>воспламене</w:t>
            </w:r>
            <w:r w:rsidR="008678E9">
              <w:rPr>
                <w:rFonts w:ascii="Times New Roman" w:hAnsi="Times New Roman" w:cs="Times New Roman"/>
                <w:sz w:val="20"/>
              </w:rPr>
              <w:t xml:space="preserve">ния </w:t>
            </w:r>
            <w:r w:rsidRPr="00123939">
              <w:rPr>
                <w:rFonts w:ascii="Times New Roman" w:hAnsi="Times New Roman" w:cs="Times New Roman"/>
                <w:sz w:val="20"/>
              </w:rPr>
              <w:t>согласно</w:t>
            </w:r>
            <w:r w:rsidRPr="00123939">
              <w:rPr>
                <w:rFonts w:ascii="Times New Roman" w:hAnsi="Times New Roman" w:cs="Times New Roman"/>
                <w:spacing w:val="-42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классификации</w:t>
            </w:r>
            <w:r w:rsidRPr="00123939">
              <w:rPr>
                <w:rFonts w:ascii="Times New Roman" w:hAnsi="Times New Roman" w:cs="Times New Roman"/>
                <w:spacing w:val="-9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по</w:t>
            </w:r>
            <w:r w:rsidRPr="00123939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ГОСТ</w:t>
            </w:r>
            <w:r w:rsidRPr="00123939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proofErr w:type="gramStart"/>
            <w:r w:rsidRPr="00123939">
              <w:rPr>
                <w:rFonts w:ascii="Times New Roman" w:hAnsi="Times New Roman" w:cs="Times New Roman"/>
                <w:sz w:val="20"/>
              </w:rPr>
              <w:t>Р</w:t>
            </w:r>
            <w:proofErr w:type="gramEnd"/>
            <w:r w:rsidRPr="00123939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МЭК</w:t>
            </w:r>
            <w:r w:rsidRPr="00123939"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60601-1-2010:</w:t>
            </w:r>
            <w:r w:rsidRPr="0012393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категория</w:t>
            </w:r>
            <w:r w:rsidRPr="00123939">
              <w:rPr>
                <w:rFonts w:ascii="Times New Roman" w:hAnsi="Times New Roman" w:cs="Times New Roman"/>
                <w:i/>
                <w:spacing w:val="-5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AP;</w:t>
            </w:r>
          </w:p>
          <w:p w:rsidR="00E810E5" w:rsidRPr="008678E9" w:rsidRDefault="00E810E5" w:rsidP="008678E9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  <w:i/>
                <w:sz w:val="20"/>
              </w:rPr>
            </w:pPr>
            <w:r w:rsidRPr="00123939">
              <w:rPr>
                <w:rFonts w:ascii="Times New Roman" w:hAnsi="Times New Roman" w:cs="Times New Roman"/>
                <w:sz w:val="20"/>
              </w:rPr>
              <w:t>Длина</w:t>
            </w:r>
            <w:r w:rsidRPr="00123939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соединительного</w:t>
            </w:r>
            <w:r w:rsidRPr="00123939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кабеля,</w:t>
            </w:r>
            <w:r w:rsidRPr="0012393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proofErr w:type="gramStart"/>
            <w:r w:rsidRPr="00123939"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 w:rsidRPr="00123939">
              <w:rPr>
                <w:rFonts w:ascii="Times New Roman" w:hAnsi="Times New Roman" w:cs="Times New Roman"/>
                <w:sz w:val="20"/>
              </w:rPr>
              <w:t xml:space="preserve"> (±</w:t>
            </w:r>
            <w:r w:rsidRPr="00123939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sz w:val="20"/>
              </w:rPr>
              <w:t>5%):</w:t>
            </w:r>
            <w:r w:rsidRPr="00123939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123939">
              <w:rPr>
                <w:rFonts w:ascii="Times New Roman" w:hAnsi="Times New Roman" w:cs="Times New Roman"/>
                <w:i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0E5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100 959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65376D" w:rsidRDefault="00E810E5" w:rsidP="00B4502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3F4FC7" w:rsidRDefault="00E810E5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E810E5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0E5" w:rsidRDefault="00FD2DE2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E810E5">
            <w:pPr>
              <w:pStyle w:val="TableParagraph"/>
              <w:spacing w:line="233" w:lineRule="exact"/>
              <w:ind w:left="110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Педаль</w:t>
            </w:r>
          </w:p>
          <w:p w:rsidR="00E810E5" w:rsidRDefault="00E810E5" w:rsidP="00E810E5">
            <w:pPr>
              <w:pStyle w:val="TableParagraph"/>
              <w:spacing w:before="1"/>
              <w:ind w:left="110" w:right="204"/>
              <w:rPr>
                <w:sz w:val="20"/>
              </w:rPr>
            </w:pPr>
            <w:proofErr w:type="gramStart"/>
            <w:r w:rsidRPr="008678E9">
              <w:rPr>
                <w:rFonts w:ascii="Times New Roman" w:hAnsi="Times New Roman" w:cs="Times New Roman"/>
              </w:rPr>
              <w:t>двухклавишная</w:t>
            </w:r>
            <w:proofErr w:type="gramEnd"/>
            <w:r w:rsidRPr="008678E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(МОНО)</w:t>
            </w:r>
            <w:r w:rsidR="008678E9" w:rsidRPr="008678E9">
              <w:rPr>
                <w:rFonts w:ascii="Times New Roman" w:hAnsi="Times New Roman" w:cs="Times New Roman"/>
              </w:rPr>
              <w:t xml:space="preserve"> совместима</w:t>
            </w:r>
            <w:r w:rsidR="002908FD">
              <w:rPr>
                <w:rFonts w:ascii="Times New Roman" w:hAnsi="Times New Roman" w:cs="Times New Roman"/>
              </w:rPr>
              <w:t xml:space="preserve"> с Электроно</w:t>
            </w:r>
            <w:r w:rsidR="008678E9" w:rsidRPr="008678E9">
              <w:rPr>
                <w:rFonts w:ascii="Times New Roman" w:hAnsi="Times New Roman" w:cs="Times New Roman"/>
              </w:rPr>
              <w:t>жом «</w:t>
            </w:r>
            <w:proofErr w:type="spellStart"/>
            <w:r w:rsidR="008678E9" w:rsidRPr="008678E9">
              <w:rPr>
                <w:rFonts w:ascii="Times New Roman" w:hAnsi="Times New Roman" w:cs="Times New Roman"/>
              </w:rPr>
              <w:t>Фотек</w:t>
            </w:r>
            <w:proofErr w:type="spellEnd"/>
            <w:r w:rsidR="008678E9" w:rsidRPr="008678E9">
              <w:rPr>
                <w:rFonts w:ascii="Times New Roman" w:hAnsi="Times New Roman" w:cs="Times New Roman"/>
              </w:rPr>
              <w:t>» Е 354 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E810E5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ind w:right="117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Функциональное назначение: для активации режимов ЭХВЧ</w:t>
            </w:r>
            <w:r w:rsidRPr="008678E9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аппарата;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Тип:</w:t>
            </w:r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Двухклавишная;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right="424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 xml:space="preserve">Степень </w:t>
            </w:r>
            <w:proofErr w:type="spellStart"/>
            <w:r w:rsidRPr="008678E9">
              <w:rPr>
                <w:rFonts w:ascii="Times New Roman" w:hAnsi="Times New Roman" w:cs="Times New Roman"/>
              </w:rPr>
              <w:t>влагозащиты</w:t>
            </w:r>
            <w:proofErr w:type="spellEnd"/>
            <w:r w:rsidRPr="008678E9">
              <w:rPr>
                <w:rFonts w:ascii="Times New Roman" w:hAnsi="Times New Roman" w:cs="Times New Roman"/>
              </w:rPr>
              <w:t xml:space="preserve"> в соответствии с ГОСТ </w:t>
            </w:r>
            <w:proofErr w:type="gramStart"/>
            <w:r w:rsidRPr="008678E9">
              <w:rPr>
                <w:rFonts w:ascii="Times New Roman" w:hAnsi="Times New Roman" w:cs="Times New Roman"/>
              </w:rPr>
              <w:t>Р</w:t>
            </w:r>
            <w:proofErr w:type="gramEnd"/>
            <w:r w:rsidRPr="008678E9">
              <w:rPr>
                <w:rFonts w:ascii="Times New Roman" w:hAnsi="Times New Roman" w:cs="Times New Roman"/>
              </w:rPr>
              <w:t xml:space="preserve"> МЭК 60601-</w:t>
            </w:r>
            <w:r w:rsidRPr="008678E9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2-2-2013</w:t>
            </w:r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и</w:t>
            </w:r>
            <w:r w:rsidRPr="008678E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ГОСТ</w:t>
            </w:r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Р</w:t>
            </w:r>
            <w:r w:rsidRPr="008678E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МЭК</w:t>
            </w:r>
            <w:r w:rsidRPr="008678E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60601-1-2010:</w:t>
            </w:r>
            <w:r w:rsidRPr="008678E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IP</w:t>
            </w:r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 xml:space="preserve">X7 Степень защиты от </w:t>
            </w:r>
            <w:proofErr w:type="spellStart"/>
            <w:r w:rsidRPr="008678E9">
              <w:rPr>
                <w:rFonts w:ascii="Times New Roman" w:hAnsi="Times New Roman" w:cs="Times New Roman"/>
              </w:rPr>
              <w:t>воспламенеия</w:t>
            </w:r>
            <w:proofErr w:type="spellEnd"/>
            <w:r w:rsidRPr="008678E9">
              <w:rPr>
                <w:rFonts w:ascii="Times New Roman" w:hAnsi="Times New Roman" w:cs="Times New Roman"/>
              </w:rPr>
              <w:t xml:space="preserve"> согласно</w:t>
            </w:r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 xml:space="preserve">классификации по ГОСТ </w:t>
            </w:r>
            <w:proofErr w:type="gramStart"/>
            <w:r w:rsidRPr="008678E9">
              <w:rPr>
                <w:rFonts w:ascii="Times New Roman" w:hAnsi="Times New Roman" w:cs="Times New Roman"/>
              </w:rPr>
              <w:t>Р</w:t>
            </w:r>
            <w:proofErr w:type="gramEnd"/>
            <w:r w:rsidRPr="008678E9">
              <w:rPr>
                <w:rFonts w:ascii="Times New Roman" w:hAnsi="Times New Roman" w:cs="Times New Roman"/>
              </w:rPr>
              <w:t xml:space="preserve"> МЭК 60601-1-2010: категория</w:t>
            </w:r>
            <w:r w:rsidRPr="008678E9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AP;</w:t>
            </w:r>
          </w:p>
          <w:p w:rsidR="00E810E5" w:rsidRPr="008678E9" w:rsidRDefault="00E810E5" w:rsidP="008678E9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Длина</w:t>
            </w:r>
            <w:r w:rsidRPr="008678E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соединительного</w:t>
            </w:r>
            <w:r w:rsidRPr="008678E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кабеля,</w:t>
            </w:r>
            <w:r w:rsidRPr="008678E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gramStart"/>
            <w:r w:rsidRPr="008678E9">
              <w:rPr>
                <w:rFonts w:ascii="Times New Roman" w:hAnsi="Times New Roman" w:cs="Times New Roman"/>
              </w:rPr>
              <w:t>м</w:t>
            </w:r>
            <w:proofErr w:type="gramEnd"/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(±</w:t>
            </w:r>
            <w:r w:rsidRPr="008678E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5%):</w:t>
            </w:r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3;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0E5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278 624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65376D" w:rsidRDefault="00E810E5" w:rsidP="00B4502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3F4FC7" w:rsidRDefault="00E810E5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E810E5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0E5" w:rsidRDefault="00FD2DE2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C92FD9">
            <w:pPr>
              <w:pStyle w:val="TableParagraph"/>
              <w:spacing w:before="1"/>
              <w:ind w:left="110" w:right="204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Кабель для подключения</w:t>
            </w:r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нейтральных электродов.</w:t>
            </w:r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Аппаратная часть - разъем</w:t>
            </w:r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типа "</w:t>
            </w:r>
            <w:proofErr w:type="spellStart"/>
            <w:r w:rsidRPr="008678E9">
              <w:rPr>
                <w:rFonts w:ascii="Times New Roman" w:hAnsi="Times New Roman" w:cs="Times New Roman"/>
              </w:rPr>
              <w:t>джек</w:t>
            </w:r>
            <w:proofErr w:type="spellEnd"/>
            <w:r w:rsidRPr="008678E9">
              <w:rPr>
                <w:rFonts w:ascii="Times New Roman" w:hAnsi="Times New Roman" w:cs="Times New Roman"/>
              </w:rPr>
              <w:t>", длина кабеля 3</w:t>
            </w:r>
            <w:r w:rsidRPr="008678E9">
              <w:rPr>
                <w:rFonts w:ascii="Times New Roman" w:hAnsi="Times New Roman" w:cs="Times New Roman"/>
                <w:spacing w:val="-43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м.</w:t>
            </w:r>
            <w:r w:rsidR="008678E9" w:rsidRPr="008678E9">
              <w:rPr>
                <w:rFonts w:ascii="Times New Roman" w:hAnsi="Times New Roman" w:cs="Times New Roman"/>
              </w:rPr>
              <w:t xml:space="preserve"> </w:t>
            </w:r>
            <w:r w:rsidR="002908FD">
              <w:rPr>
                <w:rFonts w:ascii="Times New Roman" w:hAnsi="Times New Roman" w:cs="Times New Roman"/>
              </w:rPr>
              <w:t>совместим с Электроно</w:t>
            </w:r>
            <w:r w:rsidR="008678E9" w:rsidRPr="008678E9">
              <w:rPr>
                <w:rFonts w:ascii="Times New Roman" w:hAnsi="Times New Roman" w:cs="Times New Roman"/>
              </w:rPr>
              <w:t>жом «</w:t>
            </w:r>
            <w:proofErr w:type="spellStart"/>
            <w:r w:rsidR="008678E9" w:rsidRPr="008678E9">
              <w:rPr>
                <w:rFonts w:ascii="Times New Roman" w:hAnsi="Times New Roman" w:cs="Times New Roman"/>
              </w:rPr>
              <w:t>Фотек</w:t>
            </w:r>
            <w:proofErr w:type="spellEnd"/>
            <w:r w:rsidR="008678E9" w:rsidRPr="008678E9">
              <w:rPr>
                <w:rFonts w:ascii="Times New Roman" w:hAnsi="Times New Roman" w:cs="Times New Roman"/>
              </w:rPr>
              <w:t>» Е 354 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8678E9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right="668"/>
              <w:rPr>
                <w:rFonts w:ascii="Times New Roman" w:hAnsi="Times New Roman" w:cs="Times New Roman"/>
                <w:i/>
              </w:rPr>
            </w:pPr>
            <w:r w:rsidRPr="008678E9">
              <w:rPr>
                <w:rFonts w:ascii="Times New Roman" w:hAnsi="Times New Roman" w:cs="Times New Roman"/>
              </w:rPr>
              <w:t xml:space="preserve">Функциональное назначение: </w:t>
            </w:r>
            <w:r w:rsidRPr="008678E9">
              <w:rPr>
                <w:rFonts w:ascii="Times New Roman" w:hAnsi="Times New Roman" w:cs="Times New Roman"/>
                <w:i/>
              </w:rPr>
              <w:t>для подключения к ЭХВЧ</w:t>
            </w:r>
            <w:r w:rsidRPr="008678E9">
              <w:rPr>
                <w:rFonts w:ascii="Times New Roman" w:hAnsi="Times New Roman" w:cs="Times New Roman"/>
                <w:i/>
                <w:spacing w:val="-43"/>
              </w:rPr>
              <w:t xml:space="preserve"> </w:t>
            </w:r>
            <w:r w:rsidR="008678E9">
              <w:rPr>
                <w:rFonts w:ascii="Times New Roman" w:hAnsi="Times New Roman" w:cs="Times New Roman"/>
                <w:i/>
                <w:spacing w:val="-43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аппаратам</w:t>
            </w:r>
            <w:r w:rsidRPr="008678E9">
              <w:rPr>
                <w:rFonts w:ascii="Times New Roman" w:hAnsi="Times New Roman" w:cs="Times New Roman"/>
                <w:i/>
                <w:spacing w:val="-5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многоразовых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нейтральных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электродов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с</w:t>
            </w:r>
            <w:r w:rsidR="008678E9">
              <w:rPr>
                <w:rFonts w:ascii="Times New Roman" w:hAnsi="Times New Roman" w:cs="Times New Roman"/>
                <w:i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разъемом</w:t>
            </w:r>
            <w:r w:rsidRPr="008678E9"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два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штекера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4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мм</w:t>
            </w:r>
            <w:r w:rsidRPr="008678E9">
              <w:rPr>
                <w:rFonts w:ascii="Times New Roman" w:hAnsi="Times New Roman" w:cs="Times New Roman"/>
              </w:rPr>
              <w:t>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  <w:i/>
              </w:rPr>
            </w:pPr>
            <w:r w:rsidRPr="008678E9">
              <w:rPr>
                <w:rFonts w:ascii="Times New Roman" w:hAnsi="Times New Roman" w:cs="Times New Roman"/>
              </w:rPr>
              <w:t>Длина</w:t>
            </w:r>
            <w:r w:rsidRPr="008678E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кабеля,</w:t>
            </w:r>
            <w:r w:rsidRPr="008678E9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gramStart"/>
            <w:r w:rsidRPr="008678E9">
              <w:rPr>
                <w:rFonts w:ascii="Times New Roman" w:hAnsi="Times New Roman" w:cs="Times New Roman"/>
              </w:rPr>
              <w:t>м</w:t>
            </w:r>
            <w:proofErr w:type="gramEnd"/>
            <w:r w:rsidRPr="008678E9">
              <w:rPr>
                <w:rFonts w:ascii="Times New Roman" w:hAnsi="Times New Roman" w:cs="Times New Roman"/>
              </w:rPr>
              <w:t>, (±</w:t>
            </w:r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5%):</w:t>
            </w:r>
            <w:r w:rsidRPr="008678E9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3;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Тип:</w:t>
            </w:r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Аппаратная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часть</w:t>
            </w:r>
            <w:r w:rsidRPr="008678E9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"</w:t>
            </w:r>
            <w:proofErr w:type="spellStart"/>
            <w:r w:rsidRPr="008678E9">
              <w:rPr>
                <w:rFonts w:ascii="Times New Roman" w:hAnsi="Times New Roman" w:cs="Times New Roman"/>
                <w:i/>
              </w:rPr>
              <w:t>джек</w:t>
            </w:r>
            <w:proofErr w:type="spellEnd"/>
            <w:r w:rsidRPr="008678E9">
              <w:rPr>
                <w:rFonts w:ascii="Times New Roman" w:hAnsi="Times New Roman" w:cs="Times New Roman"/>
              </w:rPr>
              <w:t>";</w:t>
            </w:r>
          </w:p>
          <w:p w:rsidR="00E810E5" w:rsidRPr="00BE0B8D" w:rsidRDefault="00E810E5" w:rsidP="00E810E5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8678E9">
              <w:rPr>
                <w:rFonts w:ascii="Times New Roman" w:hAnsi="Times New Roman"/>
              </w:rPr>
              <w:t>Метод</w:t>
            </w:r>
            <w:r w:rsidRPr="008678E9">
              <w:rPr>
                <w:rFonts w:ascii="Times New Roman" w:hAnsi="Times New Roman"/>
                <w:spacing w:val="-7"/>
              </w:rPr>
              <w:t xml:space="preserve"> </w:t>
            </w:r>
            <w:r w:rsidRPr="008678E9">
              <w:rPr>
                <w:rFonts w:ascii="Times New Roman" w:hAnsi="Times New Roman"/>
              </w:rPr>
              <w:t>стерилизации:</w:t>
            </w:r>
            <w:r w:rsidRPr="008678E9">
              <w:rPr>
                <w:rFonts w:ascii="Times New Roman" w:hAnsi="Times New Roman"/>
                <w:spacing w:val="-1"/>
              </w:rPr>
              <w:t xml:space="preserve"> </w:t>
            </w:r>
            <w:r w:rsidRPr="008678E9">
              <w:rPr>
                <w:rFonts w:ascii="Times New Roman" w:hAnsi="Times New Roman"/>
                <w:i/>
              </w:rPr>
              <w:t>Дезинфекция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0E5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106 610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65376D" w:rsidRDefault="00E810E5" w:rsidP="00B4502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3F4FC7" w:rsidRDefault="00E810E5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E810E5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0E5" w:rsidRDefault="00FD2DE2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C92FD9">
            <w:pPr>
              <w:pStyle w:val="TableParagraph"/>
              <w:spacing w:before="1"/>
              <w:ind w:left="110" w:right="204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Нейтральный электрод из</w:t>
            </w:r>
            <w:r w:rsidRPr="008678E9">
              <w:rPr>
                <w:rFonts w:ascii="Times New Roman" w:hAnsi="Times New Roman" w:cs="Times New Roman"/>
                <w:spacing w:val="-43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токопроводящей</w:t>
            </w:r>
            <w:r w:rsidRPr="008678E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резины</w:t>
            </w:r>
            <w:r w:rsidR="008678E9" w:rsidRPr="008678E9">
              <w:rPr>
                <w:rFonts w:ascii="Times New Roman" w:hAnsi="Times New Roman" w:cs="Times New Roman"/>
              </w:rPr>
              <w:t xml:space="preserve">, совместим с </w:t>
            </w:r>
            <w:proofErr w:type="spellStart"/>
            <w:r w:rsidR="008678E9" w:rsidRPr="008678E9">
              <w:rPr>
                <w:rFonts w:ascii="Times New Roman" w:hAnsi="Times New Roman" w:cs="Times New Roman"/>
              </w:rPr>
              <w:t>Электронажом</w:t>
            </w:r>
            <w:proofErr w:type="spellEnd"/>
            <w:r w:rsidR="008678E9" w:rsidRPr="008678E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8678E9" w:rsidRPr="008678E9">
              <w:rPr>
                <w:rFonts w:ascii="Times New Roman" w:hAnsi="Times New Roman" w:cs="Times New Roman"/>
              </w:rPr>
              <w:t>Фотек</w:t>
            </w:r>
            <w:proofErr w:type="spellEnd"/>
            <w:r w:rsidR="008678E9" w:rsidRPr="008678E9">
              <w:rPr>
                <w:rFonts w:ascii="Times New Roman" w:hAnsi="Times New Roman" w:cs="Times New Roman"/>
              </w:rPr>
              <w:t>» Е 354 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E810E5">
            <w:pPr>
              <w:pStyle w:val="TableParagraph"/>
              <w:numPr>
                <w:ilvl w:val="0"/>
                <w:numId w:val="9"/>
              </w:numPr>
              <w:tabs>
                <w:tab w:val="left" w:pos="269"/>
              </w:tabs>
              <w:ind w:right="453"/>
              <w:rPr>
                <w:rFonts w:ascii="Times New Roman" w:hAnsi="Times New Roman" w:cs="Times New Roman"/>
                <w:i/>
              </w:rPr>
            </w:pPr>
            <w:r w:rsidRPr="008678E9">
              <w:rPr>
                <w:rFonts w:ascii="Times New Roman" w:hAnsi="Times New Roman" w:cs="Times New Roman"/>
              </w:rPr>
              <w:t>Функциональное</w:t>
            </w:r>
            <w:r w:rsidRPr="008678E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назначение:</w:t>
            </w:r>
            <w:r w:rsidRPr="008678E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Возвратный</w:t>
            </w:r>
            <w:r w:rsidRPr="008678E9">
              <w:rPr>
                <w:rFonts w:ascii="Times New Roman" w:hAnsi="Times New Roman" w:cs="Times New Roman"/>
                <w:i/>
                <w:spacing w:val="-9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электрод</w:t>
            </w:r>
            <w:r w:rsidRPr="008678E9">
              <w:rPr>
                <w:rFonts w:ascii="Times New Roman" w:hAnsi="Times New Roman" w:cs="Times New Roman"/>
                <w:i/>
                <w:spacing w:val="-6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при</w:t>
            </w:r>
            <w:r w:rsidRPr="008678E9">
              <w:rPr>
                <w:rFonts w:ascii="Times New Roman" w:hAnsi="Times New Roman" w:cs="Times New Roman"/>
                <w:i/>
                <w:spacing w:val="-41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работе</w:t>
            </w:r>
            <w:r w:rsidRPr="008678E9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в</w:t>
            </w:r>
            <w:r w:rsidRPr="008678E9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proofErr w:type="spellStart"/>
            <w:r w:rsidRPr="008678E9">
              <w:rPr>
                <w:rFonts w:ascii="Times New Roman" w:hAnsi="Times New Roman" w:cs="Times New Roman"/>
                <w:i/>
              </w:rPr>
              <w:t>монополярных</w:t>
            </w:r>
            <w:proofErr w:type="spellEnd"/>
            <w:r w:rsidRPr="008678E9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режимах;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9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  <w:i/>
              </w:rPr>
            </w:pPr>
            <w:r w:rsidRPr="008678E9">
              <w:rPr>
                <w:rFonts w:ascii="Times New Roman" w:hAnsi="Times New Roman" w:cs="Times New Roman"/>
              </w:rPr>
              <w:t>Площадь</w:t>
            </w:r>
            <w:r w:rsidRPr="008678E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активной</w:t>
            </w:r>
            <w:r w:rsidRPr="008678E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поверхности,</w:t>
            </w:r>
            <w:r w:rsidRPr="008678E9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gramStart"/>
            <w:r w:rsidRPr="008678E9">
              <w:rPr>
                <w:rFonts w:ascii="Times New Roman" w:hAnsi="Times New Roman" w:cs="Times New Roman"/>
              </w:rPr>
              <w:t>см</w:t>
            </w:r>
            <w:proofErr w:type="gramEnd"/>
            <w:r w:rsidRPr="008678E9">
              <w:rPr>
                <w:rFonts w:ascii="Times New Roman" w:hAnsi="Times New Roman" w:cs="Times New Roman"/>
              </w:rPr>
              <w:t>²</w:t>
            </w:r>
            <w:r w:rsidRPr="008678E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(±</w:t>
            </w:r>
            <w:r w:rsidRPr="008678E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5%):</w:t>
            </w:r>
            <w:r w:rsidRPr="008678E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408;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9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  <w:i/>
              </w:rPr>
            </w:pPr>
            <w:r w:rsidRPr="008678E9">
              <w:rPr>
                <w:rFonts w:ascii="Times New Roman" w:hAnsi="Times New Roman" w:cs="Times New Roman"/>
              </w:rPr>
              <w:t>Тип:</w:t>
            </w:r>
            <w:r w:rsidRPr="008678E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многоразовый;</w:t>
            </w:r>
          </w:p>
          <w:p w:rsidR="00E810E5" w:rsidRPr="008678E9" w:rsidRDefault="00E810E5" w:rsidP="008678E9">
            <w:pPr>
              <w:pStyle w:val="TableParagraph"/>
              <w:numPr>
                <w:ilvl w:val="0"/>
                <w:numId w:val="9"/>
              </w:numPr>
              <w:tabs>
                <w:tab w:val="left" w:pos="269"/>
              </w:tabs>
              <w:rPr>
                <w:rFonts w:ascii="Times New Roman" w:hAnsi="Times New Roman" w:cs="Times New Roman"/>
                <w:i/>
              </w:rPr>
            </w:pPr>
            <w:r w:rsidRPr="008678E9">
              <w:rPr>
                <w:rFonts w:ascii="Times New Roman" w:hAnsi="Times New Roman" w:cs="Times New Roman"/>
              </w:rPr>
              <w:t>Материал:</w:t>
            </w:r>
            <w:r w:rsidRPr="008678E9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токопроводящая</w:t>
            </w:r>
            <w:r w:rsidRPr="008678E9">
              <w:rPr>
                <w:rFonts w:ascii="Times New Roman" w:hAnsi="Times New Roman" w:cs="Times New Roman"/>
                <w:i/>
                <w:spacing w:val="-3"/>
              </w:rPr>
              <w:t xml:space="preserve"> </w:t>
            </w:r>
            <w:r w:rsidRPr="008678E9">
              <w:rPr>
                <w:rFonts w:ascii="Times New Roman" w:hAnsi="Times New Roman" w:cs="Times New Roman"/>
                <w:i/>
              </w:rPr>
              <w:t>резина;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0E5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275 285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65376D" w:rsidRDefault="00E810E5" w:rsidP="00B4502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3F4FC7" w:rsidRDefault="00E810E5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E810E5" w:rsidTr="00BE0B8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0E5" w:rsidRDefault="00FD2DE2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8678E9">
            <w:pPr>
              <w:pStyle w:val="TableParagraph"/>
              <w:ind w:left="110" w:right="226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Держатель для</w:t>
            </w:r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подключения биполярных</w:t>
            </w:r>
            <w:r w:rsidRPr="008678E9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инструментов</w:t>
            </w:r>
            <w:r w:rsidR="008678E9">
              <w:rPr>
                <w:rFonts w:ascii="Times New Roman" w:hAnsi="Times New Roman" w:cs="Times New Roman"/>
              </w:rPr>
              <w:t xml:space="preserve"> (электродов),</w:t>
            </w:r>
            <w:r w:rsidR="008678E9" w:rsidRPr="008678E9">
              <w:rPr>
                <w:rFonts w:ascii="Times New Roman" w:hAnsi="Times New Roman" w:cs="Times New Roman"/>
              </w:rPr>
              <w:t xml:space="preserve"> </w:t>
            </w:r>
            <w:r w:rsidR="002908FD">
              <w:rPr>
                <w:rFonts w:ascii="Times New Roman" w:hAnsi="Times New Roman" w:cs="Times New Roman"/>
              </w:rPr>
              <w:t>совместим с Электроно</w:t>
            </w:r>
            <w:r w:rsidR="008678E9" w:rsidRPr="008678E9">
              <w:rPr>
                <w:rFonts w:ascii="Times New Roman" w:hAnsi="Times New Roman" w:cs="Times New Roman"/>
              </w:rPr>
              <w:t>жом «</w:t>
            </w:r>
            <w:proofErr w:type="spellStart"/>
            <w:r w:rsidR="008678E9" w:rsidRPr="008678E9">
              <w:rPr>
                <w:rFonts w:ascii="Times New Roman" w:hAnsi="Times New Roman" w:cs="Times New Roman"/>
              </w:rPr>
              <w:t>Фотек</w:t>
            </w:r>
            <w:proofErr w:type="spellEnd"/>
            <w:r w:rsidR="008678E9" w:rsidRPr="008678E9">
              <w:rPr>
                <w:rFonts w:ascii="Times New Roman" w:hAnsi="Times New Roman" w:cs="Times New Roman"/>
              </w:rPr>
              <w:t>» Е 354 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8678E9" w:rsidRDefault="00E810E5" w:rsidP="00E810E5">
            <w:pPr>
              <w:pStyle w:val="TableParagraph"/>
              <w:numPr>
                <w:ilvl w:val="0"/>
                <w:numId w:val="10"/>
              </w:numPr>
              <w:tabs>
                <w:tab w:val="left" w:pos="269"/>
              </w:tabs>
              <w:spacing w:line="242" w:lineRule="exact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Аппаратная</w:t>
            </w:r>
            <w:r w:rsidRPr="008678E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часть: Два</w:t>
            </w:r>
            <w:r w:rsidRPr="008678E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плоских</w:t>
            </w:r>
            <w:r w:rsidRPr="008678E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908FD">
              <w:rPr>
                <w:rFonts w:ascii="Times New Roman" w:hAnsi="Times New Roman" w:cs="Times New Roman"/>
              </w:rPr>
              <w:t>контакта</w:t>
            </w:r>
            <w:r w:rsidRPr="008678E9">
              <w:rPr>
                <w:rFonts w:ascii="Times New Roman" w:hAnsi="Times New Roman" w:cs="Times New Roman"/>
              </w:rPr>
              <w:t>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line="242" w:lineRule="exact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Инструментальная часть: Подключение к пинцетам</w:t>
            </w:r>
            <w:r w:rsidRPr="008678E9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(</w:t>
            </w:r>
            <w:proofErr w:type="spellStart"/>
            <w:r w:rsidRPr="008678E9">
              <w:rPr>
                <w:rFonts w:ascii="Times New Roman" w:hAnsi="Times New Roman" w:cs="Times New Roman"/>
              </w:rPr>
              <w:t>евростандарт</w:t>
            </w:r>
            <w:proofErr w:type="spellEnd"/>
            <w:r w:rsidRPr="008678E9">
              <w:rPr>
                <w:rFonts w:ascii="Times New Roman" w:hAnsi="Times New Roman" w:cs="Times New Roman"/>
              </w:rPr>
              <w:t>); Длина</w:t>
            </w:r>
            <w:r w:rsidRPr="008678E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кабеля,</w:t>
            </w:r>
            <w:r w:rsidRPr="008678E9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gramStart"/>
            <w:r w:rsidRPr="008678E9">
              <w:rPr>
                <w:rFonts w:ascii="Times New Roman" w:hAnsi="Times New Roman" w:cs="Times New Roman"/>
              </w:rPr>
              <w:t>м</w:t>
            </w:r>
            <w:proofErr w:type="gramEnd"/>
            <w:r w:rsidRPr="008678E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(±</w:t>
            </w:r>
            <w:r w:rsidRPr="008678E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5%):</w:t>
            </w:r>
            <w:r w:rsidRPr="008678E9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3;</w:t>
            </w:r>
          </w:p>
          <w:p w:rsidR="00E810E5" w:rsidRPr="008678E9" w:rsidRDefault="00E810E5" w:rsidP="00E810E5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Материал</w:t>
            </w:r>
            <w:r w:rsidRPr="008678E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изоляции</w:t>
            </w:r>
            <w:r w:rsidRPr="008678E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кабеля: Силиконовая</w:t>
            </w:r>
            <w:r w:rsidRPr="008678E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смесь;</w:t>
            </w:r>
          </w:p>
          <w:p w:rsidR="00E810E5" w:rsidRPr="008C6572" w:rsidRDefault="00E810E5" w:rsidP="008C6572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line="245" w:lineRule="exact"/>
              <w:rPr>
                <w:rFonts w:ascii="Times New Roman" w:hAnsi="Times New Roman" w:cs="Times New Roman"/>
              </w:rPr>
            </w:pPr>
            <w:r w:rsidRPr="008678E9">
              <w:rPr>
                <w:rFonts w:ascii="Times New Roman" w:hAnsi="Times New Roman" w:cs="Times New Roman"/>
              </w:rPr>
              <w:t>Метод</w:t>
            </w:r>
            <w:r w:rsidRPr="008678E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678E9">
              <w:rPr>
                <w:rFonts w:ascii="Times New Roman" w:hAnsi="Times New Roman" w:cs="Times New Roman"/>
              </w:rPr>
              <w:t>стерилизации:</w:t>
            </w:r>
            <w:r w:rsidRPr="008678E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8678E9">
              <w:rPr>
                <w:rFonts w:ascii="Times New Roman" w:hAnsi="Times New Roman" w:cs="Times New Roman"/>
              </w:rPr>
              <w:t>Автоклавирование</w:t>
            </w:r>
            <w:proofErr w:type="spellEnd"/>
            <w:r w:rsidRPr="008678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0E5" w:rsidRPr="00755F26" w:rsidRDefault="002908F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755F26" w:rsidRDefault="00B6102D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187 765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65376D" w:rsidRDefault="00E810E5" w:rsidP="00B4502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E5" w:rsidRPr="003F4FC7" w:rsidRDefault="00E810E5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E810E5" w:rsidTr="00BE0B8D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Default="00E810E5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Default="00E810E5" w:rsidP="00B45022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B61E99" w:rsidRDefault="00E810E5" w:rsidP="00B45022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Pr="0023647A" w:rsidRDefault="00E810E5" w:rsidP="00B4502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23647A" w:rsidRDefault="00E810E5" w:rsidP="00B4502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0E5" w:rsidRPr="00BE0B8D" w:rsidRDefault="008C6572" w:rsidP="00B45022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1 430 983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Default="00E810E5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0E5" w:rsidRDefault="00E810E5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0A17" w:rsidRDefault="00F10A17" w:rsidP="00F10A17">
      <w:pPr>
        <w:rPr>
          <w:rFonts w:ascii="Times New Roman" w:hAnsi="Times New Roman"/>
          <w:sz w:val="24"/>
          <w:szCs w:val="24"/>
        </w:rPr>
      </w:pPr>
    </w:p>
    <w:p w:rsidR="00F10A17" w:rsidRDefault="00F10A17" w:rsidP="00F10A17"/>
    <w:p w:rsidR="00F76508" w:rsidRDefault="00F76508"/>
    <w:sectPr w:rsidR="00F76508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721D"/>
    <w:multiLevelType w:val="hybridMultilevel"/>
    <w:tmpl w:val="2EACE8EC"/>
    <w:lvl w:ilvl="0" w:tplc="5E9AB312">
      <w:numFmt w:val="bullet"/>
      <w:lvlText w:val=""/>
      <w:lvlJc w:val="left"/>
      <w:pPr>
        <w:ind w:left="269" w:hanging="16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4545454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2" w:tplc="7F4C0592">
      <w:numFmt w:val="bullet"/>
      <w:lvlText w:val="•"/>
      <w:lvlJc w:val="left"/>
      <w:pPr>
        <w:ind w:left="1423" w:hanging="164"/>
      </w:pPr>
      <w:rPr>
        <w:rFonts w:hint="default"/>
        <w:lang w:val="ru-RU" w:eastAsia="en-US" w:bidi="ar-SA"/>
      </w:rPr>
    </w:lvl>
    <w:lvl w:ilvl="3" w:tplc="108E7984">
      <w:numFmt w:val="bullet"/>
      <w:lvlText w:val="•"/>
      <w:lvlJc w:val="left"/>
      <w:pPr>
        <w:ind w:left="2005" w:hanging="164"/>
      </w:pPr>
      <w:rPr>
        <w:rFonts w:hint="default"/>
        <w:lang w:val="ru-RU" w:eastAsia="en-US" w:bidi="ar-SA"/>
      </w:rPr>
    </w:lvl>
    <w:lvl w:ilvl="4" w:tplc="4D6EFE5C">
      <w:numFmt w:val="bullet"/>
      <w:lvlText w:val="•"/>
      <w:lvlJc w:val="left"/>
      <w:pPr>
        <w:ind w:left="2587" w:hanging="164"/>
      </w:pPr>
      <w:rPr>
        <w:rFonts w:hint="default"/>
        <w:lang w:val="ru-RU" w:eastAsia="en-US" w:bidi="ar-SA"/>
      </w:rPr>
    </w:lvl>
    <w:lvl w:ilvl="5" w:tplc="BDA270A8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6" w:tplc="718A2C74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7" w:tplc="A5C046F2">
      <w:numFmt w:val="bullet"/>
      <w:lvlText w:val="•"/>
      <w:lvlJc w:val="left"/>
      <w:pPr>
        <w:ind w:left="4332" w:hanging="164"/>
      </w:pPr>
      <w:rPr>
        <w:rFonts w:hint="default"/>
        <w:lang w:val="ru-RU" w:eastAsia="en-US" w:bidi="ar-SA"/>
      </w:rPr>
    </w:lvl>
    <w:lvl w:ilvl="8" w:tplc="48568F70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</w:abstractNum>
  <w:abstractNum w:abstractNumId="1">
    <w:nsid w:val="018B6E1D"/>
    <w:multiLevelType w:val="hybridMultilevel"/>
    <w:tmpl w:val="3F9A89FC"/>
    <w:lvl w:ilvl="0" w:tplc="0FB04A36">
      <w:numFmt w:val="bullet"/>
      <w:lvlText w:val=""/>
      <w:lvlJc w:val="left"/>
      <w:pPr>
        <w:ind w:left="273" w:hanging="16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57CA4CD6">
      <w:numFmt w:val="bullet"/>
      <w:lvlText w:val="•"/>
      <w:lvlJc w:val="left"/>
      <w:pPr>
        <w:ind w:left="819" w:hanging="168"/>
      </w:pPr>
      <w:rPr>
        <w:rFonts w:hint="default"/>
        <w:lang w:val="ru-RU" w:eastAsia="en-US" w:bidi="ar-SA"/>
      </w:rPr>
    </w:lvl>
    <w:lvl w:ilvl="2" w:tplc="14929600">
      <w:numFmt w:val="bullet"/>
      <w:lvlText w:val="•"/>
      <w:lvlJc w:val="left"/>
      <w:pPr>
        <w:ind w:left="1358" w:hanging="168"/>
      </w:pPr>
      <w:rPr>
        <w:rFonts w:hint="default"/>
        <w:lang w:val="ru-RU" w:eastAsia="en-US" w:bidi="ar-SA"/>
      </w:rPr>
    </w:lvl>
    <w:lvl w:ilvl="3" w:tplc="F7AE5FE6">
      <w:numFmt w:val="bullet"/>
      <w:lvlText w:val="•"/>
      <w:lvlJc w:val="left"/>
      <w:pPr>
        <w:ind w:left="1898" w:hanging="168"/>
      </w:pPr>
      <w:rPr>
        <w:rFonts w:hint="default"/>
        <w:lang w:val="ru-RU" w:eastAsia="en-US" w:bidi="ar-SA"/>
      </w:rPr>
    </w:lvl>
    <w:lvl w:ilvl="4" w:tplc="82965810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C4CEBB5C">
      <w:numFmt w:val="bullet"/>
      <w:lvlText w:val="•"/>
      <w:lvlJc w:val="left"/>
      <w:pPr>
        <w:ind w:left="2977" w:hanging="168"/>
      </w:pPr>
      <w:rPr>
        <w:rFonts w:hint="default"/>
        <w:lang w:val="ru-RU" w:eastAsia="en-US" w:bidi="ar-SA"/>
      </w:rPr>
    </w:lvl>
    <w:lvl w:ilvl="6" w:tplc="626055D4">
      <w:numFmt w:val="bullet"/>
      <w:lvlText w:val="•"/>
      <w:lvlJc w:val="left"/>
      <w:pPr>
        <w:ind w:left="3516" w:hanging="168"/>
      </w:pPr>
      <w:rPr>
        <w:rFonts w:hint="default"/>
        <w:lang w:val="ru-RU" w:eastAsia="en-US" w:bidi="ar-SA"/>
      </w:rPr>
    </w:lvl>
    <w:lvl w:ilvl="7" w:tplc="05E0A2B4">
      <w:numFmt w:val="bullet"/>
      <w:lvlText w:val="•"/>
      <w:lvlJc w:val="left"/>
      <w:pPr>
        <w:ind w:left="4055" w:hanging="168"/>
      </w:pPr>
      <w:rPr>
        <w:rFonts w:hint="default"/>
        <w:lang w:val="ru-RU" w:eastAsia="en-US" w:bidi="ar-SA"/>
      </w:rPr>
    </w:lvl>
    <w:lvl w:ilvl="8" w:tplc="649C3FF2">
      <w:numFmt w:val="bullet"/>
      <w:lvlText w:val="•"/>
      <w:lvlJc w:val="left"/>
      <w:pPr>
        <w:ind w:left="4595" w:hanging="168"/>
      </w:pPr>
      <w:rPr>
        <w:rFonts w:hint="default"/>
        <w:lang w:val="ru-RU" w:eastAsia="en-US" w:bidi="ar-SA"/>
      </w:rPr>
    </w:lvl>
  </w:abstractNum>
  <w:abstractNum w:abstractNumId="2">
    <w:nsid w:val="05066CE2"/>
    <w:multiLevelType w:val="hybridMultilevel"/>
    <w:tmpl w:val="C8A03A0A"/>
    <w:lvl w:ilvl="0" w:tplc="E24644C8">
      <w:numFmt w:val="bullet"/>
      <w:lvlText w:val=""/>
      <w:lvlJc w:val="left"/>
      <w:pPr>
        <w:ind w:left="269" w:hanging="16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D8A26D8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2" w:tplc="B9A4673A">
      <w:numFmt w:val="bullet"/>
      <w:lvlText w:val="•"/>
      <w:lvlJc w:val="left"/>
      <w:pPr>
        <w:ind w:left="1423" w:hanging="164"/>
      </w:pPr>
      <w:rPr>
        <w:rFonts w:hint="default"/>
        <w:lang w:val="ru-RU" w:eastAsia="en-US" w:bidi="ar-SA"/>
      </w:rPr>
    </w:lvl>
    <w:lvl w:ilvl="3" w:tplc="A232E7E4">
      <w:numFmt w:val="bullet"/>
      <w:lvlText w:val="•"/>
      <w:lvlJc w:val="left"/>
      <w:pPr>
        <w:ind w:left="2005" w:hanging="164"/>
      </w:pPr>
      <w:rPr>
        <w:rFonts w:hint="default"/>
        <w:lang w:val="ru-RU" w:eastAsia="en-US" w:bidi="ar-SA"/>
      </w:rPr>
    </w:lvl>
    <w:lvl w:ilvl="4" w:tplc="96DA93C8">
      <w:numFmt w:val="bullet"/>
      <w:lvlText w:val="•"/>
      <w:lvlJc w:val="left"/>
      <w:pPr>
        <w:ind w:left="2587" w:hanging="164"/>
      </w:pPr>
      <w:rPr>
        <w:rFonts w:hint="default"/>
        <w:lang w:val="ru-RU" w:eastAsia="en-US" w:bidi="ar-SA"/>
      </w:rPr>
    </w:lvl>
    <w:lvl w:ilvl="5" w:tplc="C6A66654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6" w:tplc="14A42ED8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7" w:tplc="5FA23C78">
      <w:numFmt w:val="bullet"/>
      <w:lvlText w:val="•"/>
      <w:lvlJc w:val="left"/>
      <w:pPr>
        <w:ind w:left="4332" w:hanging="164"/>
      </w:pPr>
      <w:rPr>
        <w:rFonts w:hint="default"/>
        <w:lang w:val="ru-RU" w:eastAsia="en-US" w:bidi="ar-SA"/>
      </w:rPr>
    </w:lvl>
    <w:lvl w:ilvl="8" w:tplc="518E0AA6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</w:abstractNum>
  <w:abstractNum w:abstractNumId="3">
    <w:nsid w:val="100F43A8"/>
    <w:multiLevelType w:val="hybridMultilevel"/>
    <w:tmpl w:val="67604916"/>
    <w:lvl w:ilvl="0" w:tplc="61D6C198">
      <w:numFmt w:val="bullet"/>
      <w:lvlText w:val=""/>
      <w:lvlJc w:val="left"/>
      <w:pPr>
        <w:ind w:left="269" w:hanging="16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7EDC4B36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2" w:tplc="DEA04C2E">
      <w:numFmt w:val="bullet"/>
      <w:lvlText w:val="•"/>
      <w:lvlJc w:val="left"/>
      <w:pPr>
        <w:ind w:left="1423" w:hanging="164"/>
      </w:pPr>
      <w:rPr>
        <w:rFonts w:hint="default"/>
        <w:lang w:val="ru-RU" w:eastAsia="en-US" w:bidi="ar-SA"/>
      </w:rPr>
    </w:lvl>
    <w:lvl w:ilvl="3" w:tplc="E6B8AA0E">
      <w:numFmt w:val="bullet"/>
      <w:lvlText w:val="•"/>
      <w:lvlJc w:val="left"/>
      <w:pPr>
        <w:ind w:left="2005" w:hanging="164"/>
      </w:pPr>
      <w:rPr>
        <w:rFonts w:hint="default"/>
        <w:lang w:val="ru-RU" w:eastAsia="en-US" w:bidi="ar-SA"/>
      </w:rPr>
    </w:lvl>
    <w:lvl w:ilvl="4" w:tplc="7FA68EF8">
      <w:numFmt w:val="bullet"/>
      <w:lvlText w:val="•"/>
      <w:lvlJc w:val="left"/>
      <w:pPr>
        <w:ind w:left="2587" w:hanging="164"/>
      </w:pPr>
      <w:rPr>
        <w:rFonts w:hint="default"/>
        <w:lang w:val="ru-RU" w:eastAsia="en-US" w:bidi="ar-SA"/>
      </w:rPr>
    </w:lvl>
    <w:lvl w:ilvl="5" w:tplc="36A835D6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6" w:tplc="D4C6699E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7" w:tplc="64E29F7A">
      <w:numFmt w:val="bullet"/>
      <w:lvlText w:val="•"/>
      <w:lvlJc w:val="left"/>
      <w:pPr>
        <w:ind w:left="4332" w:hanging="164"/>
      </w:pPr>
      <w:rPr>
        <w:rFonts w:hint="default"/>
        <w:lang w:val="ru-RU" w:eastAsia="en-US" w:bidi="ar-SA"/>
      </w:rPr>
    </w:lvl>
    <w:lvl w:ilvl="8" w:tplc="79065032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</w:abstractNum>
  <w:abstractNum w:abstractNumId="4">
    <w:nsid w:val="13927914"/>
    <w:multiLevelType w:val="hybridMultilevel"/>
    <w:tmpl w:val="78E8F85C"/>
    <w:lvl w:ilvl="0" w:tplc="AC98B9F4">
      <w:numFmt w:val="bullet"/>
      <w:lvlText w:val=""/>
      <w:lvlJc w:val="left"/>
      <w:pPr>
        <w:ind w:left="269" w:hanging="16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4DA8B15A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2" w:tplc="3A18FF14">
      <w:numFmt w:val="bullet"/>
      <w:lvlText w:val="•"/>
      <w:lvlJc w:val="left"/>
      <w:pPr>
        <w:ind w:left="1423" w:hanging="164"/>
      </w:pPr>
      <w:rPr>
        <w:rFonts w:hint="default"/>
        <w:lang w:val="ru-RU" w:eastAsia="en-US" w:bidi="ar-SA"/>
      </w:rPr>
    </w:lvl>
    <w:lvl w:ilvl="3" w:tplc="4614BF5C">
      <w:numFmt w:val="bullet"/>
      <w:lvlText w:val="•"/>
      <w:lvlJc w:val="left"/>
      <w:pPr>
        <w:ind w:left="2005" w:hanging="164"/>
      </w:pPr>
      <w:rPr>
        <w:rFonts w:hint="default"/>
        <w:lang w:val="ru-RU" w:eastAsia="en-US" w:bidi="ar-SA"/>
      </w:rPr>
    </w:lvl>
    <w:lvl w:ilvl="4" w:tplc="D2407F8C">
      <w:numFmt w:val="bullet"/>
      <w:lvlText w:val="•"/>
      <w:lvlJc w:val="left"/>
      <w:pPr>
        <w:ind w:left="2587" w:hanging="164"/>
      </w:pPr>
      <w:rPr>
        <w:rFonts w:hint="default"/>
        <w:lang w:val="ru-RU" w:eastAsia="en-US" w:bidi="ar-SA"/>
      </w:rPr>
    </w:lvl>
    <w:lvl w:ilvl="5" w:tplc="9BAECA2A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6" w:tplc="68063504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7" w:tplc="27344C0A">
      <w:numFmt w:val="bullet"/>
      <w:lvlText w:val="•"/>
      <w:lvlJc w:val="left"/>
      <w:pPr>
        <w:ind w:left="4332" w:hanging="164"/>
      </w:pPr>
      <w:rPr>
        <w:rFonts w:hint="default"/>
        <w:lang w:val="ru-RU" w:eastAsia="en-US" w:bidi="ar-SA"/>
      </w:rPr>
    </w:lvl>
    <w:lvl w:ilvl="8" w:tplc="8042E95A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</w:abstractNum>
  <w:abstractNum w:abstractNumId="5">
    <w:nsid w:val="15EF1C30"/>
    <w:multiLevelType w:val="hybridMultilevel"/>
    <w:tmpl w:val="48900E7C"/>
    <w:lvl w:ilvl="0" w:tplc="0F046572">
      <w:numFmt w:val="bullet"/>
      <w:lvlText w:val=""/>
      <w:lvlJc w:val="left"/>
      <w:pPr>
        <w:ind w:left="273" w:hanging="16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49F48180">
      <w:numFmt w:val="bullet"/>
      <w:lvlText w:val="•"/>
      <w:lvlJc w:val="left"/>
      <w:pPr>
        <w:ind w:left="859" w:hanging="168"/>
      </w:pPr>
      <w:rPr>
        <w:rFonts w:hint="default"/>
        <w:lang w:val="ru-RU" w:eastAsia="en-US" w:bidi="ar-SA"/>
      </w:rPr>
    </w:lvl>
    <w:lvl w:ilvl="2" w:tplc="6EB46A7E">
      <w:numFmt w:val="bullet"/>
      <w:lvlText w:val="•"/>
      <w:lvlJc w:val="left"/>
      <w:pPr>
        <w:ind w:left="1439" w:hanging="168"/>
      </w:pPr>
      <w:rPr>
        <w:rFonts w:hint="default"/>
        <w:lang w:val="ru-RU" w:eastAsia="en-US" w:bidi="ar-SA"/>
      </w:rPr>
    </w:lvl>
    <w:lvl w:ilvl="3" w:tplc="DE1EDE54">
      <w:numFmt w:val="bullet"/>
      <w:lvlText w:val="•"/>
      <w:lvlJc w:val="left"/>
      <w:pPr>
        <w:ind w:left="2019" w:hanging="168"/>
      </w:pPr>
      <w:rPr>
        <w:rFonts w:hint="default"/>
        <w:lang w:val="ru-RU" w:eastAsia="en-US" w:bidi="ar-SA"/>
      </w:rPr>
    </w:lvl>
    <w:lvl w:ilvl="4" w:tplc="FFB8F882">
      <w:numFmt w:val="bullet"/>
      <w:lvlText w:val="•"/>
      <w:lvlJc w:val="left"/>
      <w:pPr>
        <w:ind w:left="2599" w:hanging="168"/>
      </w:pPr>
      <w:rPr>
        <w:rFonts w:hint="default"/>
        <w:lang w:val="ru-RU" w:eastAsia="en-US" w:bidi="ar-SA"/>
      </w:rPr>
    </w:lvl>
    <w:lvl w:ilvl="5" w:tplc="4F8E55F6">
      <w:numFmt w:val="bullet"/>
      <w:lvlText w:val="•"/>
      <w:lvlJc w:val="left"/>
      <w:pPr>
        <w:ind w:left="3179" w:hanging="168"/>
      </w:pPr>
      <w:rPr>
        <w:rFonts w:hint="default"/>
        <w:lang w:val="ru-RU" w:eastAsia="en-US" w:bidi="ar-SA"/>
      </w:rPr>
    </w:lvl>
    <w:lvl w:ilvl="6" w:tplc="3D483C88">
      <w:numFmt w:val="bullet"/>
      <w:lvlText w:val="•"/>
      <w:lvlJc w:val="left"/>
      <w:pPr>
        <w:ind w:left="3758" w:hanging="168"/>
      </w:pPr>
      <w:rPr>
        <w:rFonts w:hint="default"/>
        <w:lang w:val="ru-RU" w:eastAsia="en-US" w:bidi="ar-SA"/>
      </w:rPr>
    </w:lvl>
    <w:lvl w:ilvl="7" w:tplc="8C007F26">
      <w:numFmt w:val="bullet"/>
      <w:lvlText w:val="•"/>
      <w:lvlJc w:val="left"/>
      <w:pPr>
        <w:ind w:left="4338" w:hanging="168"/>
      </w:pPr>
      <w:rPr>
        <w:rFonts w:hint="default"/>
        <w:lang w:val="ru-RU" w:eastAsia="en-US" w:bidi="ar-SA"/>
      </w:rPr>
    </w:lvl>
    <w:lvl w:ilvl="8" w:tplc="40B0F95A">
      <w:numFmt w:val="bullet"/>
      <w:lvlText w:val="•"/>
      <w:lvlJc w:val="left"/>
      <w:pPr>
        <w:ind w:left="4918" w:hanging="168"/>
      </w:pPr>
      <w:rPr>
        <w:rFonts w:hint="default"/>
        <w:lang w:val="ru-RU" w:eastAsia="en-US" w:bidi="ar-SA"/>
      </w:rPr>
    </w:lvl>
  </w:abstractNum>
  <w:abstractNum w:abstractNumId="6">
    <w:nsid w:val="18384219"/>
    <w:multiLevelType w:val="hybridMultilevel"/>
    <w:tmpl w:val="F42246C2"/>
    <w:lvl w:ilvl="0" w:tplc="D46004BE">
      <w:numFmt w:val="bullet"/>
      <w:lvlText w:val=""/>
      <w:lvlJc w:val="left"/>
      <w:pPr>
        <w:ind w:left="269" w:hanging="16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2FCC416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2" w:tplc="2834C96A">
      <w:numFmt w:val="bullet"/>
      <w:lvlText w:val="•"/>
      <w:lvlJc w:val="left"/>
      <w:pPr>
        <w:ind w:left="1423" w:hanging="164"/>
      </w:pPr>
      <w:rPr>
        <w:rFonts w:hint="default"/>
        <w:lang w:val="ru-RU" w:eastAsia="en-US" w:bidi="ar-SA"/>
      </w:rPr>
    </w:lvl>
    <w:lvl w:ilvl="3" w:tplc="62BA0F9C">
      <w:numFmt w:val="bullet"/>
      <w:lvlText w:val="•"/>
      <w:lvlJc w:val="left"/>
      <w:pPr>
        <w:ind w:left="2005" w:hanging="164"/>
      </w:pPr>
      <w:rPr>
        <w:rFonts w:hint="default"/>
        <w:lang w:val="ru-RU" w:eastAsia="en-US" w:bidi="ar-SA"/>
      </w:rPr>
    </w:lvl>
    <w:lvl w:ilvl="4" w:tplc="52948DF4">
      <w:numFmt w:val="bullet"/>
      <w:lvlText w:val="•"/>
      <w:lvlJc w:val="left"/>
      <w:pPr>
        <w:ind w:left="2587" w:hanging="164"/>
      </w:pPr>
      <w:rPr>
        <w:rFonts w:hint="default"/>
        <w:lang w:val="ru-RU" w:eastAsia="en-US" w:bidi="ar-SA"/>
      </w:rPr>
    </w:lvl>
    <w:lvl w:ilvl="5" w:tplc="4E72F40E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6" w:tplc="3C643DC2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7" w:tplc="D0862C04">
      <w:numFmt w:val="bullet"/>
      <w:lvlText w:val="•"/>
      <w:lvlJc w:val="left"/>
      <w:pPr>
        <w:ind w:left="4332" w:hanging="164"/>
      </w:pPr>
      <w:rPr>
        <w:rFonts w:hint="default"/>
        <w:lang w:val="ru-RU" w:eastAsia="en-US" w:bidi="ar-SA"/>
      </w:rPr>
    </w:lvl>
    <w:lvl w:ilvl="8" w:tplc="0FC8C2A4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</w:abstractNum>
  <w:abstractNum w:abstractNumId="7">
    <w:nsid w:val="2FEE6F0C"/>
    <w:multiLevelType w:val="hybridMultilevel"/>
    <w:tmpl w:val="CF06C776"/>
    <w:lvl w:ilvl="0" w:tplc="9E9EA0C8">
      <w:numFmt w:val="bullet"/>
      <w:lvlText w:val=""/>
      <w:lvlJc w:val="left"/>
      <w:pPr>
        <w:ind w:left="269" w:hanging="16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BAED6A8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2" w:tplc="8F401BE0">
      <w:numFmt w:val="bullet"/>
      <w:lvlText w:val="•"/>
      <w:lvlJc w:val="left"/>
      <w:pPr>
        <w:ind w:left="1423" w:hanging="164"/>
      </w:pPr>
      <w:rPr>
        <w:rFonts w:hint="default"/>
        <w:lang w:val="ru-RU" w:eastAsia="en-US" w:bidi="ar-SA"/>
      </w:rPr>
    </w:lvl>
    <w:lvl w:ilvl="3" w:tplc="D1F8AC44">
      <w:numFmt w:val="bullet"/>
      <w:lvlText w:val="•"/>
      <w:lvlJc w:val="left"/>
      <w:pPr>
        <w:ind w:left="2005" w:hanging="164"/>
      </w:pPr>
      <w:rPr>
        <w:rFonts w:hint="default"/>
        <w:lang w:val="ru-RU" w:eastAsia="en-US" w:bidi="ar-SA"/>
      </w:rPr>
    </w:lvl>
    <w:lvl w:ilvl="4" w:tplc="60FC1DB8">
      <w:numFmt w:val="bullet"/>
      <w:lvlText w:val="•"/>
      <w:lvlJc w:val="left"/>
      <w:pPr>
        <w:ind w:left="2587" w:hanging="164"/>
      </w:pPr>
      <w:rPr>
        <w:rFonts w:hint="default"/>
        <w:lang w:val="ru-RU" w:eastAsia="en-US" w:bidi="ar-SA"/>
      </w:rPr>
    </w:lvl>
    <w:lvl w:ilvl="5" w:tplc="977608FE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6" w:tplc="3CDC2C90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7" w:tplc="E1B0C8D6">
      <w:numFmt w:val="bullet"/>
      <w:lvlText w:val="•"/>
      <w:lvlJc w:val="left"/>
      <w:pPr>
        <w:ind w:left="4332" w:hanging="164"/>
      </w:pPr>
      <w:rPr>
        <w:rFonts w:hint="default"/>
        <w:lang w:val="ru-RU" w:eastAsia="en-US" w:bidi="ar-SA"/>
      </w:rPr>
    </w:lvl>
    <w:lvl w:ilvl="8" w:tplc="472A8CE8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</w:abstractNum>
  <w:abstractNum w:abstractNumId="8">
    <w:nsid w:val="41D01163"/>
    <w:multiLevelType w:val="hybridMultilevel"/>
    <w:tmpl w:val="66F642C2"/>
    <w:lvl w:ilvl="0" w:tplc="9A646B1C">
      <w:numFmt w:val="bullet"/>
      <w:lvlText w:val=""/>
      <w:lvlJc w:val="left"/>
      <w:pPr>
        <w:ind w:left="273" w:hanging="168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4222AE4">
      <w:numFmt w:val="bullet"/>
      <w:lvlText w:val="•"/>
      <w:lvlJc w:val="left"/>
      <w:pPr>
        <w:ind w:left="859" w:hanging="168"/>
      </w:pPr>
      <w:rPr>
        <w:rFonts w:hint="default"/>
        <w:lang w:val="ru-RU" w:eastAsia="en-US" w:bidi="ar-SA"/>
      </w:rPr>
    </w:lvl>
    <w:lvl w:ilvl="2" w:tplc="EA1CF6E2">
      <w:numFmt w:val="bullet"/>
      <w:lvlText w:val="•"/>
      <w:lvlJc w:val="left"/>
      <w:pPr>
        <w:ind w:left="1439" w:hanging="168"/>
      </w:pPr>
      <w:rPr>
        <w:rFonts w:hint="default"/>
        <w:lang w:val="ru-RU" w:eastAsia="en-US" w:bidi="ar-SA"/>
      </w:rPr>
    </w:lvl>
    <w:lvl w:ilvl="3" w:tplc="FADC5282">
      <w:numFmt w:val="bullet"/>
      <w:lvlText w:val="•"/>
      <w:lvlJc w:val="left"/>
      <w:pPr>
        <w:ind w:left="2019" w:hanging="168"/>
      </w:pPr>
      <w:rPr>
        <w:rFonts w:hint="default"/>
        <w:lang w:val="ru-RU" w:eastAsia="en-US" w:bidi="ar-SA"/>
      </w:rPr>
    </w:lvl>
    <w:lvl w:ilvl="4" w:tplc="D35AD292">
      <w:numFmt w:val="bullet"/>
      <w:lvlText w:val="•"/>
      <w:lvlJc w:val="left"/>
      <w:pPr>
        <w:ind w:left="2599" w:hanging="168"/>
      </w:pPr>
      <w:rPr>
        <w:rFonts w:hint="default"/>
        <w:lang w:val="ru-RU" w:eastAsia="en-US" w:bidi="ar-SA"/>
      </w:rPr>
    </w:lvl>
    <w:lvl w:ilvl="5" w:tplc="DC64A8CA">
      <w:numFmt w:val="bullet"/>
      <w:lvlText w:val="•"/>
      <w:lvlJc w:val="left"/>
      <w:pPr>
        <w:ind w:left="3179" w:hanging="168"/>
      </w:pPr>
      <w:rPr>
        <w:rFonts w:hint="default"/>
        <w:lang w:val="ru-RU" w:eastAsia="en-US" w:bidi="ar-SA"/>
      </w:rPr>
    </w:lvl>
    <w:lvl w:ilvl="6" w:tplc="F294C980">
      <w:numFmt w:val="bullet"/>
      <w:lvlText w:val="•"/>
      <w:lvlJc w:val="left"/>
      <w:pPr>
        <w:ind w:left="3758" w:hanging="168"/>
      </w:pPr>
      <w:rPr>
        <w:rFonts w:hint="default"/>
        <w:lang w:val="ru-RU" w:eastAsia="en-US" w:bidi="ar-SA"/>
      </w:rPr>
    </w:lvl>
    <w:lvl w:ilvl="7" w:tplc="C3FC36A0">
      <w:numFmt w:val="bullet"/>
      <w:lvlText w:val="•"/>
      <w:lvlJc w:val="left"/>
      <w:pPr>
        <w:ind w:left="4338" w:hanging="168"/>
      </w:pPr>
      <w:rPr>
        <w:rFonts w:hint="default"/>
        <w:lang w:val="ru-RU" w:eastAsia="en-US" w:bidi="ar-SA"/>
      </w:rPr>
    </w:lvl>
    <w:lvl w:ilvl="8" w:tplc="09FC8992">
      <w:numFmt w:val="bullet"/>
      <w:lvlText w:val="•"/>
      <w:lvlJc w:val="left"/>
      <w:pPr>
        <w:ind w:left="4918" w:hanging="168"/>
      </w:pPr>
      <w:rPr>
        <w:rFonts w:hint="default"/>
        <w:lang w:val="ru-RU" w:eastAsia="en-US" w:bidi="ar-SA"/>
      </w:rPr>
    </w:lvl>
  </w:abstractNum>
  <w:abstractNum w:abstractNumId="9">
    <w:nsid w:val="60666DAE"/>
    <w:multiLevelType w:val="hybridMultilevel"/>
    <w:tmpl w:val="059CAE06"/>
    <w:lvl w:ilvl="0" w:tplc="A3AA3DB6">
      <w:numFmt w:val="bullet"/>
      <w:lvlText w:val=""/>
      <w:lvlJc w:val="left"/>
      <w:pPr>
        <w:ind w:left="269" w:hanging="16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FCA9630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2" w:tplc="554249B6">
      <w:numFmt w:val="bullet"/>
      <w:lvlText w:val="•"/>
      <w:lvlJc w:val="left"/>
      <w:pPr>
        <w:ind w:left="1423" w:hanging="164"/>
      </w:pPr>
      <w:rPr>
        <w:rFonts w:hint="default"/>
        <w:lang w:val="ru-RU" w:eastAsia="en-US" w:bidi="ar-SA"/>
      </w:rPr>
    </w:lvl>
    <w:lvl w:ilvl="3" w:tplc="30161B92">
      <w:numFmt w:val="bullet"/>
      <w:lvlText w:val="•"/>
      <w:lvlJc w:val="left"/>
      <w:pPr>
        <w:ind w:left="2005" w:hanging="164"/>
      </w:pPr>
      <w:rPr>
        <w:rFonts w:hint="default"/>
        <w:lang w:val="ru-RU" w:eastAsia="en-US" w:bidi="ar-SA"/>
      </w:rPr>
    </w:lvl>
    <w:lvl w:ilvl="4" w:tplc="1A9A08A6">
      <w:numFmt w:val="bullet"/>
      <w:lvlText w:val="•"/>
      <w:lvlJc w:val="left"/>
      <w:pPr>
        <w:ind w:left="2587" w:hanging="164"/>
      </w:pPr>
      <w:rPr>
        <w:rFonts w:hint="default"/>
        <w:lang w:val="ru-RU" w:eastAsia="en-US" w:bidi="ar-SA"/>
      </w:rPr>
    </w:lvl>
    <w:lvl w:ilvl="5" w:tplc="3E2A278A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6" w:tplc="4BEC3292">
      <w:numFmt w:val="bullet"/>
      <w:lvlText w:val="•"/>
      <w:lvlJc w:val="left"/>
      <w:pPr>
        <w:ind w:left="3750" w:hanging="164"/>
      </w:pPr>
      <w:rPr>
        <w:rFonts w:hint="default"/>
        <w:lang w:val="ru-RU" w:eastAsia="en-US" w:bidi="ar-SA"/>
      </w:rPr>
    </w:lvl>
    <w:lvl w:ilvl="7" w:tplc="61F2E920">
      <w:numFmt w:val="bullet"/>
      <w:lvlText w:val="•"/>
      <w:lvlJc w:val="left"/>
      <w:pPr>
        <w:ind w:left="4332" w:hanging="164"/>
      </w:pPr>
      <w:rPr>
        <w:rFonts w:hint="default"/>
        <w:lang w:val="ru-RU" w:eastAsia="en-US" w:bidi="ar-SA"/>
      </w:rPr>
    </w:lvl>
    <w:lvl w:ilvl="8" w:tplc="09044D8A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</w:abstractNum>
  <w:abstractNum w:abstractNumId="10">
    <w:nsid w:val="6B47511F"/>
    <w:multiLevelType w:val="hybridMultilevel"/>
    <w:tmpl w:val="A030CD2C"/>
    <w:lvl w:ilvl="0" w:tplc="A99899FA">
      <w:numFmt w:val="bullet"/>
      <w:lvlText w:val=""/>
      <w:lvlJc w:val="left"/>
      <w:pPr>
        <w:ind w:left="269" w:hanging="14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B7BE6B14">
      <w:numFmt w:val="bullet"/>
      <w:lvlText w:val="•"/>
      <w:lvlJc w:val="left"/>
      <w:pPr>
        <w:ind w:left="841" w:hanging="144"/>
      </w:pPr>
      <w:rPr>
        <w:rFonts w:hint="default"/>
        <w:lang w:val="ru-RU" w:eastAsia="en-US" w:bidi="ar-SA"/>
      </w:rPr>
    </w:lvl>
    <w:lvl w:ilvl="2" w:tplc="8104EF30">
      <w:numFmt w:val="bullet"/>
      <w:lvlText w:val="•"/>
      <w:lvlJc w:val="left"/>
      <w:pPr>
        <w:ind w:left="1423" w:hanging="144"/>
      </w:pPr>
      <w:rPr>
        <w:rFonts w:hint="default"/>
        <w:lang w:val="ru-RU" w:eastAsia="en-US" w:bidi="ar-SA"/>
      </w:rPr>
    </w:lvl>
    <w:lvl w:ilvl="3" w:tplc="A98ABA84">
      <w:numFmt w:val="bullet"/>
      <w:lvlText w:val="•"/>
      <w:lvlJc w:val="left"/>
      <w:pPr>
        <w:ind w:left="2005" w:hanging="144"/>
      </w:pPr>
      <w:rPr>
        <w:rFonts w:hint="default"/>
        <w:lang w:val="ru-RU" w:eastAsia="en-US" w:bidi="ar-SA"/>
      </w:rPr>
    </w:lvl>
    <w:lvl w:ilvl="4" w:tplc="0C96500E">
      <w:numFmt w:val="bullet"/>
      <w:lvlText w:val="•"/>
      <w:lvlJc w:val="left"/>
      <w:pPr>
        <w:ind w:left="2587" w:hanging="144"/>
      </w:pPr>
      <w:rPr>
        <w:rFonts w:hint="default"/>
        <w:lang w:val="ru-RU" w:eastAsia="en-US" w:bidi="ar-SA"/>
      </w:rPr>
    </w:lvl>
    <w:lvl w:ilvl="5" w:tplc="7A6AA680">
      <w:numFmt w:val="bullet"/>
      <w:lvlText w:val="•"/>
      <w:lvlJc w:val="left"/>
      <w:pPr>
        <w:ind w:left="3169" w:hanging="144"/>
      </w:pPr>
      <w:rPr>
        <w:rFonts w:hint="default"/>
        <w:lang w:val="ru-RU" w:eastAsia="en-US" w:bidi="ar-SA"/>
      </w:rPr>
    </w:lvl>
    <w:lvl w:ilvl="6" w:tplc="294495B4">
      <w:numFmt w:val="bullet"/>
      <w:lvlText w:val="•"/>
      <w:lvlJc w:val="left"/>
      <w:pPr>
        <w:ind w:left="3750" w:hanging="144"/>
      </w:pPr>
      <w:rPr>
        <w:rFonts w:hint="default"/>
        <w:lang w:val="ru-RU" w:eastAsia="en-US" w:bidi="ar-SA"/>
      </w:rPr>
    </w:lvl>
    <w:lvl w:ilvl="7" w:tplc="9808F29C">
      <w:numFmt w:val="bullet"/>
      <w:lvlText w:val="•"/>
      <w:lvlJc w:val="left"/>
      <w:pPr>
        <w:ind w:left="4332" w:hanging="144"/>
      </w:pPr>
      <w:rPr>
        <w:rFonts w:hint="default"/>
        <w:lang w:val="ru-RU" w:eastAsia="en-US" w:bidi="ar-SA"/>
      </w:rPr>
    </w:lvl>
    <w:lvl w:ilvl="8" w:tplc="04300C4C">
      <w:numFmt w:val="bullet"/>
      <w:lvlText w:val="•"/>
      <w:lvlJc w:val="left"/>
      <w:pPr>
        <w:ind w:left="4914" w:hanging="14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10A17"/>
    <w:rsid w:val="00012EAF"/>
    <w:rsid w:val="00052D9A"/>
    <w:rsid w:val="00087927"/>
    <w:rsid w:val="000A0F59"/>
    <w:rsid w:val="00123939"/>
    <w:rsid w:val="001704EB"/>
    <w:rsid w:val="001F24F9"/>
    <w:rsid w:val="00234ECF"/>
    <w:rsid w:val="002908FD"/>
    <w:rsid w:val="00446CB0"/>
    <w:rsid w:val="004E4F61"/>
    <w:rsid w:val="00666312"/>
    <w:rsid w:val="00794324"/>
    <w:rsid w:val="007A1C57"/>
    <w:rsid w:val="008678E9"/>
    <w:rsid w:val="008B5F11"/>
    <w:rsid w:val="008B764D"/>
    <w:rsid w:val="008C6572"/>
    <w:rsid w:val="008D7641"/>
    <w:rsid w:val="009C3D03"/>
    <w:rsid w:val="00AA33BC"/>
    <w:rsid w:val="00AC6AD5"/>
    <w:rsid w:val="00B6102D"/>
    <w:rsid w:val="00B675B3"/>
    <w:rsid w:val="00B9065C"/>
    <w:rsid w:val="00BA17C9"/>
    <w:rsid w:val="00BE0B8D"/>
    <w:rsid w:val="00C92FD9"/>
    <w:rsid w:val="00DE448B"/>
    <w:rsid w:val="00E34FB1"/>
    <w:rsid w:val="00E810E5"/>
    <w:rsid w:val="00EB5C62"/>
    <w:rsid w:val="00EC6274"/>
    <w:rsid w:val="00F10A17"/>
    <w:rsid w:val="00F401B0"/>
    <w:rsid w:val="00F76508"/>
    <w:rsid w:val="00FD2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17"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eastAsia="Times New Roman"/>
    </w:rPr>
  </w:style>
  <w:style w:type="paragraph" w:customStyle="1" w:styleId="TableParagraph">
    <w:name w:val="Table Paragraph"/>
    <w:basedOn w:val="a"/>
    <w:uiPriority w:val="1"/>
    <w:qFormat/>
    <w:rsid w:val="00C92FD9"/>
    <w:pPr>
      <w:widowControl w:val="0"/>
      <w:autoSpaceDE w:val="0"/>
      <w:autoSpaceDN w:val="0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23</cp:revision>
  <cp:lastPrinted>2021-11-22T10:37:00Z</cp:lastPrinted>
  <dcterms:created xsi:type="dcterms:W3CDTF">2021-11-18T07:18:00Z</dcterms:created>
  <dcterms:modified xsi:type="dcterms:W3CDTF">2021-11-25T02:44:00Z</dcterms:modified>
</cp:coreProperties>
</file>