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574C5F" w:rsidRDefault="00C738C6" w:rsidP="00C738C6">
      <w:pPr>
        <w:rPr>
          <w:rFonts w:ascii="Times New Roman" w:hAnsi="Times New Roman" w:cs="Times New Roman"/>
          <w:b/>
        </w:rPr>
      </w:pPr>
      <w:r w:rsidRPr="00C12660">
        <w:rPr>
          <w:rFonts w:ascii="Times New Roman" w:hAnsi="Times New Roman" w:cs="Times New Roman"/>
          <w:b/>
        </w:rPr>
        <w:t xml:space="preserve">Баға </w:t>
      </w:r>
      <w:r w:rsidRPr="00574C5F">
        <w:rPr>
          <w:rFonts w:ascii="Times New Roman" w:hAnsi="Times New Roman" w:cs="Times New Roman"/>
          <w:b/>
        </w:rPr>
        <w:t>ұсыныстарын сұрату тәсілі бойынша сатып алу қорытындысы туралы хаттама №</w:t>
      </w:r>
      <w:r w:rsidR="00141657" w:rsidRPr="00574C5F">
        <w:rPr>
          <w:rFonts w:ascii="Times New Roman" w:hAnsi="Times New Roman" w:cs="Times New Roman"/>
          <w:b/>
        </w:rPr>
        <w:t xml:space="preserve"> </w:t>
      </w:r>
      <w:r w:rsidR="007D7F30">
        <w:rPr>
          <w:rFonts w:ascii="Times New Roman" w:hAnsi="Times New Roman" w:cs="Times New Roman"/>
          <w:b/>
        </w:rPr>
        <w:t>81</w:t>
      </w:r>
      <w:r w:rsidR="006F5FDD">
        <w:rPr>
          <w:rFonts w:ascii="Times New Roman" w:hAnsi="Times New Roman" w:cs="Times New Roman"/>
          <w:b/>
        </w:rPr>
        <w:t>а</w:t>
      </w:r>
      <w:r w:rsidR="0081324E" w:rsidRPr="00574C5F">
        <w:rPr>
          <w:rFonts w:ascii="Times New Roman" w:hAnsi="Times New Roman" w:cs="Times New Roman"/>
          <w:b/>
        </w:rPr>
        <w:t xml:space="preserve"> </w:t>
      </w:r>
      <w:r w:rsidRPr="00574C5F">
        <w:rPr>
          <w:rFonts w:ascii="Times New Roman" w:hAnsi="Times New Roman" w:cs="Times New Roman"/>
          <w:b/>
        </w:rPr>
        <w:t>(20</w:t>
      </w:r>
      <w:r w:rsidR="0028678D" w:rsidRPr="00574C5F">
        <w:rPr>
          <w:rFonts w:ascii="Times New Roman" w:hAnsi="Times New Roman" w:cs="Times New Roman"/>
          <w:b/>
        </w:rPr>
        <w:t>21</w:t>
      </w:r>
      <w:r w:rsidRPr="00574C5F">
        <w:rPr>
          <w:rFonts w:ascii="Times New Roman" w:hAnsi="Times New Roman" w:cs="Times New Roman"/>
          <w:b/>
        </w:rPr>
        <w:t xml:space="preserve"> жылғы </w:t>
      </w:r>
      <w:r w:rsidR="007D7F30">
        <w:rPr>
          <w:rFonts w:ascii="Times New Roman" w:hAnsi="Times New Roman" w:cs="Times New Roman"/>
          <w:b/>
        </w:rPr>
        <w:t>28.09</w:t>
      </w:r>
      <w:r w:rsidR="00A036A6" w:rsidRPr="00574C5F">
        <w:rPr>
          <w:rFonts w:ascii="Times New Roman" w:hAnsi="Times New Roman" w:cs="Times New Roman"/>
          <w:b/>
        </w:rPr>
        <w:t xml:space="preserve"> </w:t>
      </w:r>
      <w:r w:rsidRPr="00574C5F">
        <w:rPr>
          <w:rFonts w:ascii="Times New Roman" w:hAnsi="Times New Roman" w:cs="Times New Roman"/>
          <w:b/>
        </w:rPr>
        <w:t>бастап сатып алу туралы   .        хабарландыру</w:t>
      </w:r>
      <w:r w:rsidR="00F31649" w:rsidRPr="00574C5F">
        <w:rPr>
          <w:rFonts w:ascii="Times New Roman" w:hAnsi="Times New Roman" w:cs="Times New Roman"/>
          <w:b/>
        </w:rPr>
        <w:t xml:space="preserve"> № </w:t>
      </w:r>
      <w:r w:rsidR="00BF534D" w:rsidRPr="00574C5F">
        <w:rPr>
          <w:rFonts w:ascii="Times New Roman" w:hAnsi="Times New Roman" w:cs="Times New Roman"/>
          <w:b/>
        </w:rPr>
        <w:t>4</w:t>
      </w:r>
      <w:r w:rsidR="007D7F30">
        <w:rPr>
          <w:rFonts w:ascii="Times New Roman" w:hAnsi="Times New Roman" w:cs="Times New Roman"/>
          <w:b/>
        </w:rPr>
        <w:t>8</w:t>
      </w:r>
      <w:r w:rsidRPr="00574C5F">
        <w:rPr>
          <w:rFonts w:ascii="Times New Roman" w:hAnsi="Times New Roman" w:cs="Times New Roman"/>
          <w:b/>
        </w:rPr>
        <w:t xml:space="preserve">) </w:t>
      </w:r>
    </w:p>
    <w:p w:rsidR="00C738C6" w:rsidRPr="00574C5F" w:rsidRDefault="00C738C6" w:rsidP="00C738C6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      </w:t>
      </w:r>
      <w:r w:rsidRPr="00574C5F">
        <w:rPr>
          <w:rFonts w:ascii="Times New Roman" w:hAnsi="Times New Roman" w:cs="Times New Roman"/>
          <w:lang w:val="kk-KZ"/>
        </w:rPr>
        <w:t>Петропавл қ.</w:t>
      </w:r>
    </w:p>
    <w:p w:rsidR="00C738C6" w:rsidRPr="00923CAE" w:rsidRDefault="00C738C6" w:rsidP="00C738C6">
      <w:pPr>
        <w:rPr>
          <w:rFonts w:ascii="Times New Roman" w:hAnsi="Times New Roman" w:cs="Times New Roman"/>
          <w:b/>
        </w:rPr>
      </w:pPr>
      <w:r w:rsidRPr="00574C5F">
        <w:rPr>
          <w:rFonts w:ascii="Times New Roman" w:hAnsi="Times New Roman" w:cs="Times New Roman"/>
        </w:rPr>
        <w:t xml:space="preserve"> </w:t>
      </w:r>
      <w:r w:rsidRPr="00923CAE">
        <w:rPr>
          <w:rFonts w:ascii="Times New Roman" w:hAnsi="Times New Roman" w:cs="Times New Roman"/>
          <w:b/>
        </w:rPr>
        <w:t xml:space="preserve">Протокол итогов № </w:t>
      </w:r>
      <w:r w:rsidR="007D7F30">
        <w:rPr>
          <w:rFonts w:ascii="Times New Roman" w:hAnsi="Times New Roman" w:cs="Times New Roman"/>
          <w:b/>
        </w:rPr>
        <w:t>81</w:t>
      </w:r>
      <w:r w:rsidR="006F5FDD" w:rsidRPr="00923CAE">
        <w:rPr>
          <w:rFonts w:ascii="Times New Roman" w:hAnsi="Times New Roman" w:cs="Times New Roman"/>
          <w:b/>
        </w:rPr>
        <w:t>а</w:t>
      </w:r>
      <w:r w:rsidRPr="00923CAE">
        <w:rPr>
          <w:rFonts w:ascii="Times New Roman" w:hAnsi="Times New Roman" w:cs="Times New Roman"/>
          <w:b/>
        </w:rPr>
        <w:t xml:space="preserve"> закупа  способом запроса  ценовых предложений (объявление о проведении закупа </w:t>
      </w:r>
      <w:r w:rsidR="00F31649" w:rsidRPr="00923CAE">
        <w:rPr>
          <w:rFonts w:ascii="Times New Roman" w:hAnsi="Times New Roman" w:cs="Times New Roman"/>
          <w:b/>
        </w:rPr>
        <w:t xml:space="preserve">№ </w:t>
      </w:r>
      <w:r w:rsidR="00BF534D" w:rsidRPr="00923CAE">
        <w:rPr>
          <w:rFonts w:ascii="Times New Roman" w:hAnsi="Times New Roman" w:cs="Times New Roman"/>
          <w:b/>
        </w:rPr>
        <w:t>4</w:t>
      </w:r>
      <w:r w:rsidR="007D7F30">
        <w:rPr>
          <w:rFonts w:ascii="Times New Roman" w:hAnsi="Times New Roman" w:cs="Times New Roman"/>
          <w:b/>
        </w:rPr>
        <w:t>8</w:t>
      </w:r>
      <w:r w:rsidR="00F31649" w:rsidRPr="00923CAE">
        <w:rPr>
          <w:rFonts w:ascii="Times New Roman" w:hAnsi="Times New Roman" w:cs="Times New Roman"/>
          <w:b/>
        </w:rPr>
        <w:t xml:space="preserve"> </w:t>
      </w:r>
      <w:r w:rsidRPr="00923CAE">
        <w:rPr>
          <w:rFonts w:ascii="Times New Roman" w:hAnsi="Times New Roman" w:cs="Times New Roman"/>
          <w:b/>
        </w:rPr>
        <w:t xml:space="preserve">от </w:t>
      </w:r>
      <w:r w:rsidR="007D7F30">
        <w:rPr>
          <w:rFonts w:ascii="Times New Roman" w:hAnsi="Times New Roman" w:cs="Times New Roman"/>
          <w:b/>
        </w:rPr>
        <w:t>28.09</w:t>
      </w:r>
      <w:r w:rsidR="000E35A0" w:rsidRPr="00923CAE">
        <w:rPr>
          <w:rFonts w:ascii="Times New Roman" w:hAnsi="Times New Roman" w:cs="Times New Roman"/>
          <w:b/>
        </w:rPr>
        <w:t>.202</w:t>
      </w:r>
      <w:r w:rsidR="0028678D" w:rsidRPr="00923CAE">
        <w:rPr>
          <w:rFonts w:ascii="Times New Roman" w:hAnsi="Times New Roman" w:cs="Times New Roman"/>
          <w:b/>
        </w:rPr>
        <w:t>1</w:t>
      </w:r>
      <w:r w:rsidRPr="00923CAE">
        <w:rPr>
          <w:rFonts w:ascii="Times New Roman" w:hAnsi="Times New Roman" w:cs="Times New Roman"/>
          <w:b/>
        </w:rPr>
        <w:t xml:space="preserve"> года)</w:t>
      </w:r>
    </w:p>
    <w:p w:rsidR="00C738C6" w:rsidRPr="00923CAE" w:rsidRDefault="00C738C6" w:rsidP="00C738C6">
      <w:pPr>
        <w:rPr>
          <w:rFonts w:ascii="Times New Roman" w:hAnsi="Times New Roman" w:cs="Times New Roman"/>
          <w:b/>
        </w:rPr>
      </w:pPr>
      <w:r w:rsidRPr="00923CAE">
        <w:rPr>
          <w:rFonts w:ascii="Times New Roman" w:hAnsi="Times New Roman" w:cs="Times New Roman"/>
          <w:b/>
        </w:rPr>
        <w:t xml:space="preserve">  </w:t>
      </w:r>
    </w:p>
    <w:p w:rsidR="00C738C6" w:rsidRPr="00923CAE" w:rsidRDefault="00C738C6" w:rsidP="00C738C6">
      <w:pPr>
        <w:rPr>
          <w:rFonts w:ascii="Times New Roman" w:hAnsi="Times New Roman" w:cs="Times New Roman"/>
          <w:b/>
        </w:rPr>
      </w:pPr>
      <w:r w:rsidRPr="00923CAE">
        <w:rPr>
          <w:rFonts w:ascii="Times New Roman" w:hAnsi="Times New Roman" w:cs="Times New Roman"/>
          <w:b/>
        </w:rPr>
        <w:t xml:space="preserve">       г. Петропавловск</w:t>
      </w:r>
      <w:r w:rsidRPr="00923CAE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  </w:t>
      </w:r>
      <w:r w:rsidR="007D7F30">
        <w:rPr>
          <w:rFonts w:ascii="Times New Roman" w:hAnsi="Times New Roman" w:cs="Times New Roman"/>
          <w:b/>
        </w:rPr>
        <w:t>26.10</w:t>
      </w:r>
      <w:r w:rsidRPr="00923CAE">
        <w:rPr>
          <w:rFonts w:ascii="Times New Roman" w:hAnsi="Times New Roman" w:cs="Times New Roman"/>
          <w:b/>
        </w:rPr>
        <w:t>.202</w:t>
      </w:r>
      <w:r w:rsidR="0028678D" w:rsidRPr="00923CAE">
        <w:rPr>
          <w:rFonts w:ascii="Times New Roman" w:hAnsi="Times New Roman" w:cs="Times New Roman"/>
          <w:b/>
        </w:rPr>
        <w:t>1</w:t>
      </w:r>
      <w:r w:rsidRPr="00923CAE">
        <w:rPr>
          <w:rFonts w:ascii="Times New Roman" w:hAnsi="Times New Roman" w:cs="Times New Roman"/>
          <w:b/>
        </w:rPr>
        <w:t xml:space="preserve"> г.</w:t>
      </w:r>
    </w:p>
    <w:p w:rsidR="007F236A" w:rsidRPr="00574C5F" w:rsidRDefault="007D7F30" w:rsidP="007F236A">
      <w:pPr>
        <w:rPr>
          <w:rFonts w:ascii="Times New Roman" w:hAnsi="Times New Roman" w:cs="Times New Roman"/>
          <w:shd w:val="clear" w:color="auto" w:fill="FFFFFF"/>
        </w:rPr>
      </w:pPr>
      <w:r w:rsidRPr="007D7F30">
        <w:rPr>
          <w:rFonts w:ascii="Times New Roman" w:hAnsi="Times New Roman" w:cs="Times New Roman"/>
          <w:lang w:val="kk-KZ"/>
        </w:rPr>
        <w:t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Мемлекеттік сатып алу бөлімі, дәріхана тел (7152)515-669</w:t>
      </w: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</w:t>
      </w:r>
      <w:r w:rsidR="00924E6B" w:rsidRPr="00574C5F">
        <w:rPr>
          <w:rFonts w:ascii="Times New Roman" w:hAnsi="Times New Roman" w:cs="Times New Roman"/>
        </w:rPr>
        <w:t xml:space="preserve">Организатор:  </w:t>
      </w:r>
      <w:r w:rsidR="007F236A" w:rsidRPr="00574C5F">
        <w:rPr>
          <w:rFonts w:ascii="Times New Roman" w:hAnsi="Times New Roman" w:cs="Times New Roman"/>
        </w:rPr>
        <w:t>КГП на ПХВ «Многопрофильная  городская больница</w:t>
      </w:r>
      <w:r>
        <w:rPr>
          <w:rFonts w:ascii="Times New Roman" w:hAnsi="Times New Roman" w:cs="Times New Roman"/>
        </w:rPr>
        <w:t xml:space="preserve"> скорой медицинской помощи</w:t>
      </w:r>
      <w:r w:rsidR="007F236A" w:rsidRPr="00574C5F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574C5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574C5F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574C5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74C5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74C5F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тізімі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574C5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74C5F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p w:rsidR="00D44A7A" w:rsidRPr="00574C5F" w:rsidRDefault="00D44A7A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276"/>
        <w:gridCol w:w="1276"/>
        <w:gridCol w:w="1276"/>
        <w:gridCol w:w="1984"/>
        <w:gridCol w:w="2410"/>
      </w:tblGrid>
      <w:tr w:rsidR="00CE7B1B" w:rsidRPr="00574C5F" w:rsidTr="00A82825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4C5F">
              <w:rPr>
                <w:rFonts w:ascii="Times New Roman" w:hAnsi="Times New Roman" w:cs="Times New Roman"/>
              </w:rPr>
              <w:t xml:space="preserve">Сатыпалудыңатауы                                            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Style w:val="2TimesNewRoman105pt"/>
                <w:rFonts w:eastAsia="Tahoma"/>
                <w:sz w:val="22"/>
                <w:szCs w:val="22"/>
              </w:rPr>
              <w:t>Техникалықсипаттама</w:t>
            </w:r>
          </w:p>
          <w:p w:rsidR="00CE7B1B" w:rsidRPr="00574C5F" w:rsidRDefault="00CE7B1B" w:rsidP="0030342E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Сатыпалукөлемі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Бағы</w:t>
            </w: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Сатып алуға бөлінген сома (теңге)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4C5F">
              <w:rPr>
                <w:rFonts w:ascii="Times New Roman" w:hAnsi="Times New Roman" w:cs="Times New Roman"/>
              </w:rPr>
              <w:t>Жеткізуорны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4C5F">
              <w:rPr>
                <w:rFonts w:ascii="Times New Roman" w:hAnsi="Times New Roman" w:cs="Times New Roman"/>
              </w:rPr>
              <w:t>Жеткізуорны</w:t>
            </w: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7D7F30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574C5F" w:rsidRDefault="007D7F30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 xml:space="preserve">Автоматический инструмент для биопсии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 xml:space="preserve">Автоматический инструмент для биопсии Автоматический инструмент для биопсии, многоразового использования. Длина выбоса 14 либо 22 мм. Используется в урологии (трансректальная или трансперианеальной биопсии простаты), биопсия почек, печени, молочных желез, легкого. Размер не более 3,5 Х 5,5 Х 16 см. Срабатывание предохранителя как на этапе взвода, так и на этапе спуска. Крепление держателей иглы на неметаллических (полимерных) ударных  частях. </w:t>
            </w:r>
            <w:r w:rsidRPr="00223983">
              <w:rPr>
                <w:rFonts w:ascii="Times New Roman" w:hAnsi="Times New Roman" w:cs="Times New Roman"/>
                <w:color w:val="000000"/>
              </w:rPr>
              <w:lastRenderedPageBreak/>
              <w:t>Спуск иглы для прокола может осуществляться одной рукой с использованием большого пальца. Инструмент рассчитан минимум на 5000 выбросов. Положение иглы может быть визуализировано с помощью рентгена, компьютерной томографии или ультразвука. Поставляется в удобном пластиковом контейнере размером не более 20 Х 7 Х 13 см. Возможность использовать с коаксиальными иглами соответствующего размера.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3983">
              <w:rPr>
                <w:rFonts w:ascii="Times New Roman" w:hAnsi="Times New Roman" w:cs="Times New Roman"/>
                <w:bCs/>
                <w:color w:val="000000"/>
              </w:rPr>
              <w:lastRenderedPageBreak/>
              <w:t>1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>770000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>770000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договора,30 дней</w:t>
            </w:r>
          </w:p>
        </w:tc>
      </w:tr>
      <w:tr w:rsidR="007D7F30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574C5F" w:rsidRDefault="007D7F30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 xml:space="preserve">Игла для биопсии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>Игла для биопсии для инструмента Pro-Mag. (размеры 18 Х 16см)</w:t>
            </w:r>
            <w:r w:rsidRPr="00223983">
              <w:rPr>
                <w:rFonts w:ascii="Times New Roman" w:hAnsi="Times New Roman" w:cs="Times New Roman"/>
                <w:color w:val="000000"/>
              </w:rPr>
              <w:br/>
              <w:t xml:space="preserve">Столбик забираемого биоптата 10 либо 19 мм. Игла эхоконтрастна и имеет несмываемые отметки через 1 см. Разные размеры маркируются разным цветом посадочных мест.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3983">
              <w:rPr>
                <w:rFonts w:ascii="Times New Roman" w:hAnsi="Times New Roman" w:cs="Times New Roman"/>
                <w:bCs/>
                <w:color w:val="000000"/>
              </w:rPr>
              <w:t>10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223983">
              <w:rPr>
                <w:rFonts w:ascii="Times New Roman" w:eastAsia="Times New Roman" w:hAnsi="Times New Roman" w:cs="Times New Roman"/>
              </w:rPr>
              <w:t>9100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D7F30" w:rsidRPr="00223983" w:rsidRDefault="007D7F30" w:rsidP="006221E1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223983">
              <w:rPr>
                <w:rFonts w:ascii="Times New Roman" w:eastAsia="Times New Roman" w:hAnsi="Times New Roman" w:cs="Times New Roman"/>
              </w:rPr>
              <w:t>91000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договора,30 дней</w:t>
            </w:r>
          </w:p>
        </w:tc>
      </w:tr>
      <w:tr w:rsidR="007D7F30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574C5F" w:rsidRDefault="007D7F30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 xml:space="preserve">Игла для биопсии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>Игла для биопсии для инструмента Pro-Mag. (размеры 18 Х 20см)</w:t>
            </w:r>
            <w:r w:rsidRPr="00223983">
              <w:rPr>
                <w:rFonts w:ascii="Times New Roman" w:hAnsi="Times New Roman" w:cs="Times New Roman"/>
                <w:color w:val="000000"/>
              </w:rPr>
              <w:br/>
              <w:t xml:space="preserve">Столбик забираемого биоптата 10 либо 19 мм. Игла эхоконтрастна и имеет несмываемые отметки через 1 см. Разные размеры маркируются разным цветом посадочных мест.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3983">
              <w:rPr>
                <w:rFonts w:ascii="Times New Roman" w:hAnsi="Times New Roman" w:cs="Times New Roman"/>
                <w:bCs/>
                <w:color w:val="000000"/>
              </w:rPr>
              <w:t>10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223983">
              <w:rPr>
                <w:rFonts w:ascii="Times New Roman" w:eastAsia="Times New Roman" w:hAnsi="Times New Roman" w:cs="Times New Roman"/>
              </w:rPr>
              <w:t>9100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>91000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 после подписания договора,30 дней </w:t>
            </w:r>
          </w:p>
        </w:tc>
      </w:tr>
      <w:tr w:rsidR="007D7F30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574C5F" w:rsidRDefault="007D7F30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eastAsia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  <w:bCs/>
              </w:rPr>
              <w:t>Штатив для длительных инфузионных вливаний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223983">
              <w:rPr>
                <w:rFonts w:ascii="Times New Roman" w:eastAsia="Times New Roman" w:hAnsi="Times New Roman" w:cs="Times New Roman"/>
                <w:lang w:eastAsia="ar-SA"/>
              </w:rPr>
              <w:t xml:space="preserve">Штатив предназначен для подвешивания на определенной высоте флаконов или разовых систем с лекарственными растворами при проведении </w:t>
            </w:r>
            <w:r w:rsidRPr="00223983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лечебных процедур.Конструкция штатива – разборная. Высота штатива – фиксированная, нерегулируемая.Высота держателя для флаконов регулируется бесступенчато с фиксацией зажимным винтов.Плавность хода держателя по вертикальной стойке достигается за счет применения пластиковой втулки.Уникальная конструкция основания позволяет штабелировать штативы, что значительно экономит место в процедурном кабинете.Варианты установки штатива: - на 3 опорах с пластиковыми заглушками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lastRenderedPageBreak/>
              <w:t>50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eastAsia="Times New Roman" w:hAnsi="Times New Roman" w:cs="Times New Roman"/>
                <w:lang w:eastAsia="ar-SA"/>
              </w:rPr>
              <w:t>11370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  <w:color w:val="000000"/>
              </w:rPr>
            </w:pPr>
            <w:r w:rsidRPr="00223983">
              <w:rPr>
                <w:rFonts w:ascii="Times New Roman" w:hAnsi="Times New Roman" w:cs="Times New Roman"/>
                <w:color w:val="000000"/>
              </w:rPr>
              <w:t>568500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D7F30" w:rsidRPr="00223983" w:rsidRDefault="007D7F30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lastRenderedPageBreak/>
              <w:t xml:space="preserve">Шартқа қол қойылғаннан кейін жеткізу, 5 күн 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 после подписания договора5 </w:t>
            </w:r>
            <w:r w:rsidRPr="002239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дней </w:t>
            </w:r>
          </w:p>
        </w:tc>
      </w:tr>
    </w:tbl>
    <w:p w:rsidR="00CE7B1B" w:rsidRPr="00574C5F" w:rsidRDefault="00CE7B1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</w:p>
    <w:p w:rsidR="00071809" w:rsidRPr="00574C5F" w:rsidRDefault="00071809" w:rsidP="00E859EF">
      <w:pPr>
        <w:rPr>
          <w:rFonts w:ascii="Times New Roman" w:hAnsi="Times New Roman" w:cs="Times New Roman"/>
          <w:shd w:val="clear" w:color="auto" w:fill="FFFFFF"/>
        </w:rPr>
      </w:pPr>
    </w:p>
    <w:p w:rsidR="00924E6B" w:rsidRPr="00574C5F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574C5F" w:rsidRDefault="00924E6B" w:rsidP="00AC78CC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                            </w:t>
      </w:r>
    </w:p>
    <w:p w:rsidR="001A18DB" w:rsidRPr="00574C5F" w:rsidRDefault="008E330C" w:rsidP="00923CAE">
      <w:pPr>
        <w:pStyle w:val="ab"/>
        <w:spacing w:before="0" w:beforeAutospacing="0" w:after="0" w:afterAutospacing="0"/>
        <w:rPr>
          <w:lang w:val="kk-KZ"/>
        </w:rPr>
      </w:pPr>
      <w:r w:rsidRPr="00574C5F">
        <w:rPr>
          <w:sz w:val="22"/>
          <w:szCs w:val="22"/>
        </w:rPr>
        <w:t xml:space="preserve">  </w:t>
      </w:r>
      <w:r w:rsidR="00336DEC" w:rsidRPr="00574C5F">
        <w:rPr>
          <w:sz w:val="22"/>
          <w:szCs w:val="22"/>
        </w:rPr>
        <w:t xml:space="preserve"> </w:t>
      </w:r>
    </w:p>
    <w:p w:rsidR="00D762E3" w:rsidRPr="00026022" w:rsidRDefault="00595A00" w:rsidP="00D762E3">
      <w:pPr>
        <w:rPr>
          <w:rFonts w:ascii="Times New Roman" w:eastAsia="Consolas" w:hAnsi="Times New Roman" w:cs="Times New Roman"/>
          <w:lang w:val="kk-KZ"/>
        </w:rPr>
      </w:pPr>
      <w:r w:rsidRPr="00574C5F">
        <w:rPr>
          <w:lang w:val="kk-KZ"/>
        </w:rPr>
        <w:t xml:space="preserve"> </w:t>
      </w:r>
      <w:r w:rsidR="00D762E3">
        <w:rPr>
          <w:lang w:val="kk-KZ"/>
        </w:rPr>
        <w:t>2.</w:t>
      </w:r>
      <w:r w:rsidRPr="00574C5F">
        <w:rPr>
          <w:lang w:val="kk-KZ"/>
        </w:rPr>
        <w:t xml:space="preserve"> </w:t>
      </w:r>
      <w:r w:rsidR="00D762E3" w:rsidRPr="00223983">
        <w:rPr>
          <w:rFonts w:ascii="Times New Roman" w:hAnsi="Times New Roman" w:cs="Times New Roman"/>
          <w:color w:val="000000"/>
        </w:rPr>
        <w:t>Игла для биопсии для инструмента Pro-Mag. (размеры 18 Х 16см</w:t>
      </w:r>
      <w:r w:rsidR="00D762E3">
        <w:rPr>
          <w:rFonts w:ascii="Times New Roman" w:hAnsi="Times New Roman" w:cs="Times New Roman"/>
          <w:color w:val="000000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Бірлік бағасы (те</w:t>
            </w:r>
            <w:r w:rsidRPr="00223983">
              <w:rPr>
                <w:rFonts w:ascii="Times New Roman" w:hAnsi="Times New Roman" w:cs="Times New Roman"/>
                <w:lang w:val="kk-KZ"/>
              </w:rPr>
              <w:t>ң</w:t>
            </w:r>
            <w:r w:rsidRPr="0022398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Баға ұсынысының сомасы</w:t>
            </w:r>
            <w:r w:rsidRPr="0022398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2398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2398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( те</w:t>
            </w:r>
            <w:r w:rsidRPr="00223983">
              <w:rPr>
                <w:rFonts w:ascii="Times New Roman" w:hAnsi="Times New Roman" w:cs="Times New Roman"/>
                <w:lang w:val="kk-KZ"/>
              </w:rPr>
              <w:t>ң</w:t>
            </w:r>
            <w:r w:rsidRPr="0022398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23983">
              <w:rPr>
                <w:rFonts w:ascii="Times New Roman" w:hAnsi="Times New Roman" w:cs="Times New Roman"/>
                <w:lang w:val="en-US"/>
              </w:rPr>
              <w:t>C</w:t>
            </w:r>
            <w:r w:rsidRPr="0022398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  <w:lang w:val="kk-KZ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2398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026022" w:rsidRDefault="00D762E3" w:rsidP="006221E1">
            <w:pPr>
              <w:rPr>
                <w:rFonts w:ascii="Times New Roman" w:eastAsia="Consolas" w:hAnsi="Times New Roman" w:cs="Times New Roman"/>
                <w:lang w:val="en-US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ProfiMed.AST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026022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01.10.21  11-40</w:t>
            </w: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8999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89990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5624F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04.10.21   12-05</w:t>
            </w: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5624F3" w:rsidRDefault="00D762E3" w:rsidP="006221E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624F3">
              <w:rPr>
                <w:rFonts w:ascii="Times New Roman" w:hAnsi="Times New Roman" w:cs="Times New Roman"/>
              </w:rPr>
              <w:t xml:space="preserve">ТОО </w:t>
            </w:r>
            <w:r w:rsidRPr="005624F3">
              <w:rPr>
                <w:rFonts w:ascii="Times New Roman" w:hAnsi="Times New Roman" w:cs="Times New Roman"/>
                <w:bCs/>
              </w:rPr>
              <w:t>«</w:t>
            </w:r>
            <w:r w:rsidRPr="005624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Micro Solutions</w:t>
            </w:r>
            <w:r w:rsidRPr="005624F3">
              <w:rPr>
                <w:rFonts w:ascii="Times New Roman" w:hAnsi="Times New Roman" w:cs="Times New Roman"/>
                <w:bCs/>
              </w:rPr>
              <w:t xml:space="preserve">»  </w:t>
            </w:r>
            <w:r w:rsidRPr="005624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05.10.21   9-00</w:t>
            </w:r>
          </w:p>
        </w:tc>
      </w:tr>
    </w:tbl>
    <w:p w:rsidR="00D762E3" w:rsidRDefault="00D762E3" w:rsidP="00D762E3">
      <w:pPr>
        <w:rPr>
          <w:rFonts w:ascii="Times New Roman" w:hAnsi="Times New Roman" w:cs="Times New Roman"/>
        </w:rPr>
      </w:pPr>
    </w:p>
    <w:p w:rsidR="00D762E3" w:rsidRPr="00223983" w:rsidRDefault="00D762E3" w:rsidP="00D762E3">
      <w:pPr>
        <w:rPr>
          <w:rFonts w:ascii="Times New Roman" w:hAnsi="Times New Roman" w:cs="Times New Roman"/>
          <w:color w:val="000000"/>
        </w:rPr>
      </w:pPr>
      <w:r w:rsidRPr="00223983">
        <w:rPr>
          <w:rFonts w:ascii="Times New Roman" w:hAnsi="Times New Roman" w:cs="Times New Roman"/>
        </w:rPr>
        <w:t>3.</w:t>
      </w:r>
      <w:r w:rsidRPr="00223983">
        <w:rPr>
          <w:rFonts w:ascii="Times New Roman" w:hAnsi="Times New Roman" w:cs="Times New Roman"/>
          <w:color w:val="000000"/>
        </w:rPr>
        <w:t xml:space="preserve"> Игла для биопсии для инструмента Pro-Mag. (размеры 18 Х </w:t>
      </w:r>
      <w:r>
        <w:rPr>
          <w:rFonts w:ascii="Times New Roman" w:hAnsi="Times New Roman" w:cs="Times New Roman"/>
          <w:color w:val="000000"/>
        </w:rPr>
        <w:t>20</w:t>
      </w:r>
      <w:r w:rsidRPr="00223983">
        <w:rPr>
          <w:rFonts w:ascii="Times New Roman" w:hAnsi="Times New Roman" w:cs="Times New Roman"/>
          <w:color w:val="000000"/>
        </w:rPr>
        <w:t>см</w:t>
      </w:r>
      <w:r>
        <w:rPr>
          <w:rFonts w:ascii="Times New Roman" w:hAnsi="Times New Roman" w:cs="Times New Roman"/>
          <w:color w:val="000000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Бірлік бағасы (те</w:t>
            </w:r>
            <w:r w:rsidRPr="00223983">
              <w:rPr>
                <w:rFonts w:ascii="Times New Roman" w:hAnsi="Times New Roman" w:cs="Times New Roman"/>
                <w:lang w:val="kk-KZ"/>
              </w:rPr>
              <w:t>ң</w:t>
            </w:r>
            <w:r w:rsidRPr="0022398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Баға ұсынысының сомасы</w:t>
            </w:r>
            <w:r w:rsidRPr="0022398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2398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2398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( те</w:t>
            </w:r>
            <w:r w:rsidRPr="00223983">
              <w:rPr>
                <w:rFonts w:ascii="Times New Roman" w:hAnsi="Times New Roman" w:cs="Times New Roman"/>
                <w:lang w:val="kk-KZ"/>
              </w:rPr>
              <w:t>ң</w:t>
            </w:r>
            <w:r w:rsidRPr="0022398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23983">
              <w:rPr>
                <w:rFonts w:ascii="Times New Roman" w:hAnsi="Times New Roman" w:cs="Times New Roman"/>
                <w:lang w:val="en-US"/>
              </w:rPr>
              <w:t>C</w:t>
            </w:r>
            <w:r w:rsidRPr="0022398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  <w:lang w:val="kk-KZ"/>
              </w:rPr>
            </w:pPr>
            <w:r w:rsidRPr="0022398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2398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 w:rsidRPr="002239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026022" w:rsidRDefault="00D762E3" w:rsidP="006221E1">
            <w:pPr>
              <w:rPr>
                <w:rFonts w:ascii="Times New Roman" w:eastAsia="Consolas" w:hAnsi="Times New Roman" w:cs="Times New Roman"/>
                <w:lang w:val="en-US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ProfiMed.AST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026022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01.10.21  11-40</w:t>
            </w: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22398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8999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5624F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04.10.21   12-05</w:t>
            </w:r>
          </w:p>
        </w:tc>
      </w:tr>
      <w:tr w:rsidR="00D762E3" w:rsidRPr="00223983" w:rsidTr="006221E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5624F3" w:rsidRDefault="00D762E3" w:rsidP="006221E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624F3">
              <w:rPr>
                <w:rFonts w:ascii="Times New Roman" w:hAnsi="Times New Roman" w:cs="Times New Roman"/>
              </w:rPr>
              <w:t xml:space="preserve">ТОО </w:t>
            </w:r>
            <w:r w:rsidRPr="005624F3">
              <w:rPr>
                <w:rFonts w:ascii="Times New Roman" w:hAnsi="Times New Roman" w:cs="Times New Roman"/>
                <w:bCs/>
              </w:rPr>
              <w:t>«</w:t>
            </w:r>
            <w:r w:rsidRPr="005624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Micro Solutions</w:t>
            </w:r>
            <w:r w:rsidRPr="005624F3">
              <w:rPr>
                <w:rFonts w:ascii="Times New Roman" w:hAnsi="Times New Roman" w:cs="Times New Roman"/>
                <w:bCs/>
              </w:rPr>
              <w:t xml:space="preserve">»  </w:t>
            </w:r>
            <w:r w:rsidRPr="005624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Default="00D762E3" w:rsidP="00622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05.10.21   9-00</w:t>
            </w:r>
          </w:p>
        </w:tc>
      </w:tr>
    </w:tbl>
    <w:p w:rsidR="00B22133" w:rsidRDefault="00772475" w:rsidP="00D762E3">
      <w:pPr>
        <w:pStyle w:val="ab"/>
        <w:spacing w:before="0" w:beforeAutospacing="0" w:after="0" w:afterAutospacing="0"/>
      </w:pPr>
      <w:r w:rsidRPr="00574C5F">
        <w:t xml:space="preserve">                                           </w:t>
      </w:r>
      <w:r w:rsidR="002E170C" w:rsidRPr="00574C5F">
        <w:t xml:space="preserve">      </w:t>
      </w:r>
      <w:r w:rsidR="00923CAE">
        <w:t xml:space="preserve">                     </w:t>
      </w:r>
    </w:p>
    <w:p w:rsidR="00B22133" w:rsidRPr="00B22133" w:rsidRDefault="00B22133" w:rsidP="00B029A6">
      <w:pPr>
        <w:rPr>
          <w:rFonts w:ascii="Times New Roman" w:hAnsi="Times New Roman" w:cs="Times New Roman"/>
        </w:rPr>
      </w:pPr>
    </w:p>
    <w:p w:rsidR="00C36226" w:rsidRPr="00B22133" w:rsidRDefault="002C3440" w:rsidP="00B029A6">
      <w:pPr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22133">
        <w:rPr>
          <w:rFonts w:ascii="Times New Roman" w:hAnsi="Times New Roman" w:cs="Times New Roman"/>
        </w:rPr>
        <w:t xml:space="preserve"> </w:t>
      </w:r>
      <w:r w:rsidR="00A76F94" w:rsidRPr="00B22133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22133">
        <w:rPr>
          <w:rFonts w:ascii="Times New Roman" w:hAnsi="Times New Roman" w:cs="Times New Roman"/>
        </w:rPr>
        <w:t xml:space="preserve"> </w:t>
      </w:r>
    </w:p>
    <w:p w:rsidR="000B032E" w:rsidRPr="00B22133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 xml:space="preserve">                </w:t>
      </w:r>
      <w:r w:rsidR="00071809" w:rsidRPr="00B22133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B22133">
        <w:rPr>
          <w:rFonts w:ascii="Times New Roman" w:hAnsi="Times New Roman" w:cs="Times New Roman"/>
        </w:rPr>
        <w:t>Итоги:</w:t>
      </w:r>
    </w:p>
    <w:p w:rsidR="000B032E" w:rsidRPr="00B22133" w:rsidRDefault="000B032E" w:rsidP="000B032E">
      <w:pPr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 xml:space="preserve">                               </w:t>
      </w:r>
    </w:p>
    <w:p w:rsidR="005E75A4" w:rsidRPr="009D5E79" w:rsidRDefault="005E75A4" w:rsidP="005E75A4">
      <w:pPr>
        <w:tabs>
          <w:tab w:val="left" w:pos="1785"/>
        </w:tabs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ab/>
        <w:t xml:space="preserve">                                  </w:t>
      </w:r>
    </w:p>
    <w:p w:rsidR="00E859EF" w:rsidRDefault="00D762E3" w:rsidP="00D762E3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1.</w:t>
      </w:r>
      <w:r w:rsidRPr="00D762E3">
        <w:rPr>
          <w:rFonts w:ascii="Times New Roman" w:hAnsi="Times New Roman" w:cs="Times New Roman"/>
        </w:rPr>
        <w:t>№ 2,3 лоттардың ең төменгі баға ұсынысы бар өнім беруші Қағидалардың 104-тармағының 9-тарауының негізінде қабылданбады</w:t>
      </w:r>
    </w:p>
    <w:p w:rsidR="00F47E83" w:rsidRDefault="00F47E83" w:rsidP="00F47E83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Поставщик с наименьшим ценовым предложением лотов № </w:t>
      </w:r>
      <w:r w:rsidR="00D762E3">
        <w:rPr>
          <w:rFonts w:ascii="Times New Roman" w:hAnsi="Times New Roman" w:cs="Times New Roman"/>
        </w:rPr>
        <w:t>2,3</w:t>
      </w:r>
      <w:r>
        <w:rPr>
          <w:rFonts w:ascii="Times New Roman" w:hAnsi="Times New Roman" w:cs="Times New Roman"/>
        </w:rPr>
        <w:t xml:space="preserve"> отклонен на основании гл.9 п.104 Правил </w:t>
      </w:r>
    </w:p>
    <w:p w:rsidR="00F47E83" w:rsidRPr="009D5E79" w:rsidRDefault="00F47E83" w:rsidP="0081324E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9D5E79" w:rsidRDefault="000B032E" w:rsidP="000B032E">
      <w:pPr>
        <w:rPr>
          <w:rFonts w:ascii="Times New Roman" w:hAnsi="Times New Roman" w:cs="Times New Roman"/>
          <w:lang w:val="kk-KZ"/>
        </w:rPr>
      </w:pPr>
      <w:r w:rsidRPr="009D5E79">
        <w:rPr>
          <w:rFonts w:ascii="Times New Roman" w:hAnsi="Times New Roman" w:cs="Times New Roman"/>
        </w:rPr>
        <w:t xml:space="preserve">                  </w:t>
      </w:r>
      <w:r w:rsidR="00C86FBD" w:rsidRPr="009D5E79">
        <w:rPr>
          <w:rFonts w:ascii="Times New Roman" w:hAnsi="Times New Roman" w:cs="Times New Roman"/>
        </w:rPr>
        <w:t xml:space="preserve">                </w:t>
      </w:r>
      <w:r w:rsidR="00F47E83">
        <w:rPr>
          <w:rFonts w:ascii="Times New Roman" w:hAnsi="Times New Roman" w:cs="Times New Roman"/>
        </w:rPr>
        <w:t>2</w:t>
      </w:r>
      <w:r w:rsidR="00E859EF" w:rsidRPr="009D5E79">
        <w:rPr>
          <w:rFonts w:ascii="Times New Roman" w:hAnsi="Times New Roman" w:cs="Times New Roman"/>
        </w:rPr>
        <w:t>.</w:t>
      </w:r>
      <w:r w:rsidR="00C86FBD" w:rsidRPr="009D5E79">
        <w:rPr>
          <w:rFonts w:ascii="Times New Roman" w:hAnsi="Times New Roman" w:cs="Times New Roman"/>
        </w:rPr>
        <w:t xml:space="preserve"> </w:t>
      </w:r>
      <w:r w:rsidRPr="009D5E79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9D5E79" w:rsidRDefault="00C748C4" w:rsidP="00C748C4">
      <w:pPr>
        <w:ind w:left="708"/>
        <w:rPr>
          <w:rFonts w:ascii="Times New Roman" w:hAnsi="Times New Roman" w:cs="Times New Roman"/>
          <w:lang w:val="kk-KZ"/>
        </w:rPr>
      </w:pPr>
      <w:r w:rsidRPr="009D5E79">
        <w:rPr>
          <w:rFonts w:ascii="Times New Roman" w:hAnsi="Times New Roman" w:cs="Times New Roman"/>
          <w:lang w:val="kk-KZ"/>
        </w:rPr>
        <w:t xml:space="preserve">                       </w:t>
      </w:r>
      <w:r w:rsidR="000B032E" w:rsidRPr="009D5E79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C748C4" w:rsidRPr="009D5E79" w:rsidRDefault="00C748C4" w:rsidP="0081324E">
      <w:pPr>
        <w:tabs>
          <w:tab w:val="left" w:pos="1920"/>
        </w:tabs>
        <w:rPr>
          <w:rFonts w:ascii="Times New Roman" w:hAnsi="Times New Roman" w:cs="Times New Roman"/>
        </w:rPr>
      </w:pPr>
    </w:p>
    <w:p w:rsidR="00C748C4" w:rsidRPr="009D5E79" w:rsidRDefault="00C748C4" w:rsidP="009D5E79">
      <w:pPr>
        <w:tabs>
          <w:tab w:val="left" w:pos="1920"/>
        </w:tabs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25"/>
        <w:gridCol w:w="3833"/>
        <w:gridCol w:w="1656"/>
        <w:gridCol w:w="5592"/>
      </w:tblGrid>
      <w:tr w:rsidR="00A76F94" w:rsidRPr="009D5E79" w:rsidTr="0081324E">
        <w:trPr>
          <w:trHeight w:val="264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D5E79" w:rsidRDefault="00A76F94" w:rsidP="00AC78CC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D5E7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D5E7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D5E79">
              <w:rPr>
                <w:rFonts w:ascii="Times New Roman" w:hAnsi="Times New Roman" w:cs="Times New Roman"/>
                <w:lang w:val="kk-KZ"/>
              </w:rPr>
              <w:t>Ж</w:t>
            </w:r>
            <w:r w:rsidRPr="009D5E79">
              <w:rPr>
                <w:rFonts w:ascii="Times New Roman" w:hAnsi="Times New Roman" w:cs="Times New Roman"/>
              </w:rPr>
              <w:t>еткізуші</w:t>
            </w:r>
            <w:r w:rsidRPr="009D5E7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>№   лота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D5E7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D762E3" w:rsidRPr="009D5E79" w:rsidTr="0081324E">
        <w:trPr>
          <w:trHeight w:val="653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2E3" w:rsidRPr="009D5E79" w:rsidRDefault="00D762E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2E3" w:rsidRPr="0043522B" w:rsidRDefault="00D762E3" w:rsidP="006221E1">
            <w:pPr>
              <w:rPr>
                <w:rFonts w:ascii="Times New Roman" w:hAnsi="Times New Roman" w:cs="Times New Roman"/>
              </w:rPr>
            </w:pPr>
            <w:r w:rsidRPr="0043522B">
              <w:rPr>
                <w:rFonts w:ascii="Times New Roman" w:hAnsi="Times New Roman" w:cs="Times New Roman"/>
              </w:rPr>
              <w:t xml:space="preserve">ТОО </w:t>
            </w:r>
            <w:r w:rsidRPr="0043522B">
              <w:rPr>
                <w:rFonts w:ascii="Times New Roman" w:hAnsi="Times New Roman" w:cs="Times New Roman"/>
                <w:bCs/>
              </w:rPr>
              <w:t>«</w:t>
            </w:r>
            <w:r w:rsidRPr="004352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Micro Solutions</w:t>
            </w:r>
            <w:r w:rsidRPr="0043522B">
              <w:rPr>
                <w:rFonts w:ascii="Times New Roman" w:hAnsi="Times New Roman" w:cs="Times New Roman"/>
                <w:bCs/>
              </w:rPr>
              <w:t xml:space="preserve">»  </w:t>
            </w:r>
            <w:r w:rsidRPr="004352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762E3" w:rsidRPr="0043522B" w:rsidRDefault="00D762E3" w:rsidP="006221E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2,3</w:t>
            </w: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62E3" w:rsidRPr="0043522B" w:rsidRDefault="00D762E3" w:rsidP="00622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4352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г. Караганда, пр. Бухар-Жырау, 24-305 </w:t>
            </w:r>
          </w:p>
        </w:tc>
      </w:tr>
    </w:tbl>
    <w:p w:rsidR="00B71268" w:rsidRPr="009D5E7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9D5E7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D5E7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D5E79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D5E79">
        <w:rPr>
          <w:rFonts w:ascii="Times New Roman" w:hAnsi="Times New Roman" w:cs="Times New Roman"/>
          <w:lang w:val="kk-KZ"/>
        </w:rPr>
        <w:t xml:space="preserve">                          </w:t>
      </w:r>
      <w:r w:rsidRPr="009D5E79">
        <w:rPr>
          <w:rFonts w:ascii="Times New Roman" w:hAnsi="Times New Roman" w:cs="Times New Roman"/>
        </w:rPr>
        <w:t>(5 күнтізбелік күн ішінде) жібер</w:t>
      </w:r>
      <w:r w:rsidRPr="009D5E79">
        <w:rPr>
          <w:rFonts w:ascii="Times New Roman" w:hAnsi="Times New Roman" w:cs="Times New Roman"/>
          <w:lang w:val="kk-KZ"/>
        </w:rPr>
        <w:t>іл</w:t>
      </w:r>
      <w:r w:rsidRPr="009D5E79">
        <w:rPr>
          <w:rFonts w:ascii="Times New Roman" w:hAnsi="Times New Roman" w:cs="Times New Roman"/>
        </w:rPr>
        <w:t>еді</w:t>
      </w:r>
    </w:p>
    <w:p w:rsidR="00CA070E" w:rsidRPr="009D5E79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D5E79">
        <w:rPr>
          <w:rFonts w:ascii="Times New Roman" w:hAnsi="Times New Roman" w:cs="Times New Roman"/>
        </w:rPr>
        <w:t xml:space="preserve">                      </w:t>
      </w:r>
      <w:r w:rsidR="00924E6B" w:rsidRPr="009D5E79">
        <w:rPr>
          <w:rFonts w:ascii="Times New Roman" w:hAnsi="Times New Roman" w:cs="Times New Roman"/>
        </w:rPr>
        <w:t>Победителю будет направле</w:t>
      </w:r>
      <w:r w:rsidR="00F248EE" w:rsidRPr="009D5E79">
        <w:rPr>
          <w:rFonts w:ascii="Times New Roman" w:hAnsi="Times New Roman" w:cs="Times New Roman"/>
        </w:rPr>
        <w:t>н  договор о закупе (в течение</w:t>
      </w:r>
      <w:r w:rsidR="00016D1D" w:rsidRPr="009D5E79">
        <w:rPr>
          <w:rFonts w:ascii="Times New Roman" w:hAnsi="Times New Roman" w:cs="Times New Roman"/>
        </w:rPr>
        <w:t xml:space="preserve"> пяти </w:t>
      </w:r>
      <w:r w:rsidR="00F248EE" w:rsidRPr="009D5E79">
        <w:rPr>
          <w:rFonts w:ascii="Times New Roman" w:hAnsi="Times New Roman" w:cs="Times New Roman"/>
        </w:rPr>
        <w:t xml:space="preserve"> календарных д</w:t>
      </w:r>
      <w:r w:rsidR="00924E6B" w:rsidRPr="009D5E79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D5E79">
        <w:rPr>
          <w:rFonts w:ascii="Times New Roman" w:hAnsi="Times New Roman" w:cs="Times New Roman"/>
        </w:rPr>
        <w:t xml:space="preserve">               </w:t>
      </w:r>
    </w:p>
    <w:p w:rsidR="005B7B90" w:rsidRPr="009D5E7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D5E79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D5E7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D5E7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9D5E79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9D5E79" w:rsidRDefault="008257D0" w:rsidP="00AC78CC">
      <w:pPr>
        <w:rPr>
          <w:rFonts w:ascii="Times New Roman" w:hAnsi="Times New Roman" w:cs="Times New Roman"/>
        </w:rPr>
      </w:pPr>
    </w:p>
    <w:p w:rsidR="008257D0" w:rsidRPr="00B22133" w:rsidRDefault="008257D0" w:rsidP="00AC78CC">
      <w:pPr>
        <w:rPr>
          <w:rFonts w:ascii="Times New Roman" w:hAnsi="Times New Roman" w:cs="Times New Roman"/>
        </w:rPr>
      </w:pPr>
    </w:p>
    <w:p w:rsidR="004C770D" w:rsidRPr="00B22133" w:rsidRDefault="004C770D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380" w:rsidRDefault="002A5380" w:rsidP="005C3715">
      <w:r>
        <w:separator/>
      </w:r>
    </w:p>
  </w:endnote>
  <w:endnote w:type="continuationSeparator" w:id="1">
    <w:p w:rsidR="002A5380" w:rsidRDefault="002A538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380" w:rsidRDefault="002A5380" w:rsidP="005C3715">
      <w:r>
        <w:separator/>
      </w:r>
    </w:p>
  </w:footnote>
  <w:footnote w:type="continuationSeparator" w:id="1">
    <w:p w:rsidR="002A5380" w:rsidRDefault="002A538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A62"/>
    <w:rsid w:val="000D6360"/>
    <w:rsid w:val="000E34FC"/>
    <w:rsid w:val="000E35A0"/>
    <w:rsid w:val="000E3642"/>
    <w:rsid w:val="000F114D"/>
    <w:rsid w:val="000F1EB1"/>
    <w:rsid w:val="000F357B"/>
    <w:rsid w:val="000F5589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08E3"/>
    <w:rsid w:val="00132BA6"/>
    <w:rsid w:val="00134D94"/>
    <w:rsid w:val="0014026E"/>
    <w:rsid w:val="001414EE"/>
    <w:rsid w:val="00141657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4C98"/>
    <w:rsid w:val="00187BA0"/>
    <w:rsid w:val="00190B88"/>
    <w:rsid w:val="001933C5"/>
    <w:rsid w:val="001955F0"/>
    <w:rsid w:val="00196E0A"/>
    <w:rsid w:val="0019744A"/>
    <w:rsid w:val="001A18DB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23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7A48"/>
    <w:rsid w:val="002508DD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380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6A7"/>
    <w:rsid w:val="00300EBE"/>
    <w:rsid w:val="0030319E"/>
    <w:rsid w:val="0030342E"/>
    <w:rsid w:val="003061D3"/>
    <w:rsid w:val="00311313"/>
    <w:rsid w:val="00312C00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0382"/>
    <w:rsid w:val="003D0869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773D5"/>
    <w:rsid w:val="0048057A"/>
    <w:rsid w:val="00487FF5"/>
    <w:rsid w:val="004919A0"/>
    <w:rsid w:val="00493596"/>
    <w:rsid w:val="00495E4B"/>
    <w:rsid w:val="004A6BC3"/>
    <w:rsid w:val="004B32AE"/>
    <w:rsid w:val="004B468F"/>
    <w:rsid w:val="004B5B67"/>
    <w:rsid w:val="004B6221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5F9F"/>
    <w:rsid w:val="004F0638"/>
    <w:rsid w:val="004F16A1"/>
    <w:rsid w:val="004F6930"/>
    <w:rsid w:val="00505320"/>
    <w:rsid w:val="00507AF3"/>
    <w:rsid w:val="00512816"/>
    <w:rsid w:val="00513D83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5643A"/>
    <w:rsid w:val="00561FD7"/>
    <w:rsid w:val="00562B9F"/>
    <w:rsid w:val="00563279"/>
    <w:rsid w:val="005641FD"/>
    <w:rsid w:val="005713FE"/>
    <w:rsid w:val="00571EEE"/>
    <w:rsid w:val="00574C5F"/>
    <w:rsid w:val="00576A66"/>
    <w:rsid w:val="00581311"/>
    <w:rsid w:val="00582FAB"/>
    <w:rsid w:val="00591774"/>
    <w:rsid w:val="00591E58"/>
    <w:rsid w:val="00592339"/>
    <w:rsid w:val="00595A00"/>
    <w:rsid w:val="00596606"/>
    <w:rsid w:val="005A004F"/>
    <w:rsid w:val="005A316E"/>
    <w:rsid w:val="005B20D5"/>
    <w:rsid w:val="005B42DE"/>
    <w:rsid w:val="005B5772"/>
    <w:rsid w:val="005B7B90"/>
    <w:rsid w:val="005B7C86"/>
    <w:rsid w:val="005C0267"/>
    <w:rsid w:val="005C061E"/>
    <w:rsid w:val="005C1ECE"/>
    <w:rsid w:val="005C3715"/>
    <w:rsid w:val="005C5C2B"/>
    <w:rsid w:val="005D3698"/>
    <w:rsid w:val="005D59FE"/>
    <w:rsid w:val="005E6D41"/>
    <w:rsid w:val="005E75A4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31212"/>
    <w:rsid w:val="00636C22"/>
    <w:rsid w:val="006429DC"/>
    <w:rsid w:val="0064538C"/>
    <w:rsid w:val="0065389D"/>
    <w:rsid w:val="00654E34"/>
    <w:rsid w:val="00661BEF"/>
    <w:rsid w:val="0066420C"/>
    <w:rsid w:val="00672B82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A6D30"/>
    <w:rsid w:val="006A7D9B"/>
    <w:rsid w:val="006B47A0"/>
    <w:rsid w:val="006B782A"/>
    <w:rsid w:val="006C1944"/>
    <w:rsid w:val="006C1F16"/>
    <w:rsid w:val="006C3131"/>
    <w:rsid w:val="006C3EEC"/>
    <w:rsid w:val="006C712F"/>
    <w:rsid w:val="006D0888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5FDD"/>
    <w:rsid w:val="006F698E"/>
    <w:rsid w:val="00700316"/>
    <w:rsid w:val="00700416"/>
    <w:rsid w:val="007026CA"/>
    <w:rsid w:val="0070550F"/>
    <w:rsid w:val="0071292C"/>
    <w:rsid w:val="007218EF"/>
    <w:rsid w:val="00721A7D"/>
    <w:rsid w:val="00724AC2"/>
    <w:rsid w:val="00727EB3"/>
    <w:rsid w:val="007308E1"/>
    <w:rsid w:val="007324CC"/>
    <w:rsid w:val="00734572"/>
    <w:rsid w:val="00734B6D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81A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D7F30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24E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23E1"/>
    <w:rsid w:val="00892C67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070F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3CAE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54C16"/>
    <w:rsid w:val="009618B4"/>
    <w:rsid w:val="00966BEE"/>
    <w:rsid w:val="00971B29"/>
    <w:rsid w:val="00971C97"/>
    <w:rsid w:val="00971D83"/>
    <w:rsid w:val="0097230E"/>
    <w:rsid w:val="009726A7"/>
    <w:rsid w:val="009734E8"/>
    <w:rsid w:val="00975C0D"/>
    <w:rsid w:val="009766E5"/>
    <w:rsid w:val="0099447E"/>
    <w:rsid w:val="009A02CD"/>
    <w:rsid w:val="009A63B3"/>
    <w:rsid w:val="009B564B"/>
    <w:rsid w:val="009B57C1"/>
    <w:rsid w:val="009B7C37"/>
    <w:rsid w:val="009C2BB8"/>
    <w:rsid w:val="009C3546"/>
    <w:rsid w:val="009C4D71"/>
    <w:rsid w:val="009D1D8C"/>
    <w:rsid w:val="009D2344"/>
    <w:rsid w:val="009D2774"/>
    <w:rsid w:val="009D5E79"/>
    <w:rsid w:val="009D7BCD"/>
    <w:rsid w:val="009E0A14"/>
    <w:rsid w:val="009E134A"/>
    <w:rsid w:val="009E2BA3"/>
    <w:rsid w:val="009E557C"/>
    <w:rsid w:val="009E6D5E"/>
    <w:rsid w:val="009E6D6A"/>
    <w:rsid w:val="00A01ACE"/>
    <w:rsid w:val="00A036A6"/>
    <w:rsid w:val="00A03B84"/>
    <w:rsid w:val="00A0582A"/>
    <w:rsid w:val="00A1005B"/>
    <w:rsid w:val="00A13E62"/>
    <w:rsid w:val="00A163C2"/>
    <w:rsid w:val="00A22F45"/>
    <w:rsid w:val="00A24C67"/>
    <w:rsid w:val="00A2518C"/>
    <w:rsid w:val="00A27453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F8A"/>
    <w:rsid w:val="00A71D7C"/>
    <w:rsid w:val="00A76F94"/>
    <w:rsid w:val="00A77559"/>
    <w:rsid w:val="00A82825"/>
    <w:rsid w:val="00A82BF6"/>
    <w:rsid w:val="00A86E57"/>
    <w:rsid w:val="00A873F0"/>
    <w:rsid w:val="00A94321"/>
    <w:rsid w:val="00AA2C21"/>
    <w:rsid w:val="00AA3E04"/>
    <w:rsid w:val="00AA6EB0"/>
    <w:rsid w:val="00AB0AAC"/>
    <w:rsid w:val="00AB1DA3"/>
    <w:rsid w:val="00AB246C"/>
    <w:rsid w:val="00AB66C6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1F4A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2133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87842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B6870"/>
    <w:rsid w:val="00BC5655"/>
    <w:rsid w:val="00BC5ED5"/>
    <w:rsid w:val="00BD1FE1"/>
    <w:rsid w:val="00BD2973"/>
    <w:rsid w:val="00BD39DA"/>
    <w:rsid w:val="00BD6E50"/>
    <w:rsid w:val="00BE0CFB"/>
    <w:rsid w:val="00BE17D3"/>
    <w:rsid w:val="00BE7BCF"/>
    <w:rsid w:val="00BF534D"/>
    <w:rsid w:val="00BF7482"/>
    <w:rsid w:val="00C06D94"/>
    <w:rsid w:val="00C10D7C"/>
    <w:rsid w:val="00C12660"/>
    <w:rsid w:val="00C13A5B"/>
    <w:rsid w:val="00C15D3A"/>
    <w:rsid w:val="00C20889"/>
    <w:rsid w:val="00C21017"/>
    <w:rsid w:val="00C2327A"/>
    <w:rsid w:val="00C25DB2"/>
    <w:rsid w:val="00C2664B"/>
    <w:rsid w:val="00C31473"/>
    <w:rsid w:val="00C33A29"/>
    <w:rsid w:val="00C33FED"/>
    <w:rsid w:val="00C3442F"/>
    <w:rsid w:val="00C36226"/>
    <w:rsid w:val="00C3793A"/>
    <w:rsid w:val="00C41835"/>
    <w:rsid w:val="00C470E1"/>
    <w:rsid w:val="00C5137C"/>
    <w:rsid w:val="00C60DE1"/>
    <w:rsid w:val="00C63C36"/>
    <w:rsid w:val="00C665C3"/>
    <w:rsid w:val="00C66E48"/>
    <w:rsid w:val="00C70339"/>
    <w:rsid w:val="00C738C6"/>
    <w:rsid w:val="00C7409B"/>
    <w:rsid w:val="00C748C4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4617"/>
    <w:rsid w:val="00CC51D3"/>
    <w:rsid w:val="00CD0325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18C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5075E"/>
    <w:rsid w:val="00D56492"/>
    <w:rsid w:val="00D644F0"/>
    <w:rsid w:val="00D67567"/>
    <w:rsid w:val="00D762E3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AE4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608E3"/>
    <w:rsid w:val="00E67160"/>
    <w:rsid w:val="00E67EBA"/>
    <w:rsid w:val="00E77DD9"/>
    <w:rsid w:val="00E77F5C"/>
    <w:rsid w:val="00E8058B"/>
    <w:rsid w:val="00E80D3E"/>
    <w:rsid w:val="00E81916"/>
    <w:rsid w:val="00E82ABC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0A9D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47E83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D58B4"/>
    <w:rsid w:val="00FE09CB"/>
    <w:rsid w:val="00FE2675"/>
    <w:rsid w:val="00FE5705"/>
    <w:rsid w:val="00FE7AA6"/>
    <w:rsid w:val="00FF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7B2A-3AB8-4915-99BF-F39D79A4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3554</TotalTime>
  <Pages>4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574</cp:revision>
  <cp:lastPrinted>2021-08-25T04:06:00Z</cp:lastPrinted>
  <dcterms:created xsi:type="dcterms:W3CDTF">2018-01-19T02:16:00Z</dcterms:created>
  <dcterms:modified xsi:type="dcterms:W3CDTF">2021-10-26T08:53:00Z</dcterms:modified>
</cp:coreProperties>
</file>