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18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A56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18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72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A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72A1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568F2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A568F2" w:rsidRPr="00A568F2" w:rsidRDefault="00A568F2" w:rsidP="00A568F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A568F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A568F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A568F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A568F2">
        <w:rPr>
          <w:rFonts w:ascii="Times New Roman" w:hAnsi="Times New Roman" w:cs="Times New Roman"/>
          <w:sz w:val="24"/>
          <w:szCs w:val="24"/>
        </w:rPr>
        <w:t xml:space="preserve"> 05.05.2022 ж. 237-О бұйрығымен 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A568F2" w:rsidRPr="00A568F2" w:rsidRDefault="00A568F2" w:rsidP="00A568F2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A568F2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237-О от 05.05.2022г в составе:</w:t>
      </w:r>
    </w:p>
    <w:p w:rsidR="00A568F2" w:rsidRPr="00A568F2" w:rsidRDefault="00A568F2" w:rsidP="00A568F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A568F2" w:rsidRPr="00A568F2" w:rsidRDefault="00A568F2" w:rsidP="00A568F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A568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A568F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68F2">
        <w:rPr>
          <w:rFonts w:ascii="Times New Roman" w:hAnsi="Times New Roman" w:cs="Times New Roman"/>
          <w:sz w:val="24"/>
          <w:szCs w:val="24"/>
        </w:rPr>
        <w:t>ігердің</w:t>
      </w:r>
      <w:r w:rsidRPr="00A568F2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A568F2" w:rsidRPr="00A568F2" w:rsidRDefault="00A568F2" w:rsidP="00A568F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A568F2" w:rsidRPr="00A568F2" w:rsidRDefault="00A568F2" w:rsidP="00A568F2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A568F2" w:rsidRPr="00A568F2" w:rsidRDefault="00A568F2" w:rsidP="00A568F2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A568F2" w:rsidRPr="00A568F2" w:rsidRDefault="00A568F2" w:rsidP="00A568F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A568F2" w:rsidRPr="00A568F2" w:rsidRDefault="00A568F2" w:rsidP="00A568F2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А.Е.-инженер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метролог, инженер метролог.</w:t>
      </w:r>
    </w:p>
    <w:p w:rsidR="00A568F2" w:rsidRPr="00A568F2" w:rsidRDefault="00A568F2" w:rsidP="00A568F2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A568F2">
        <w:rPr>
          <w:rFonts w:ascii="Times New Roman" w:hAnsi="Times New Roman" w:cs="Times New Roman"/>
          <w:sz w:val="24"/>
          <w:szCs w:val="24"/>
        </w:rPr>
        <w:t xml:space="preserve"> -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A568F2" w:rsidRPr="00A568F2" w:rsidRDefault="00A568F2" w:rsidP="00A568F2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A568F2" w:rsidRPr="00A568F2" w:rsidRDefault="00A568F2" w:rsidP="00A568F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568F2">
        <w:rPr>
          <w:rFonts w:ascii="Times New Roman" w:hAnsi="Times New Roman" w:cs="Times New Roman"/>
          <w:sz w:val="24"/>
          <w:szCs w:val="24"/>
        </w:rPr>
        <w:t xml:space="preserve">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A568F2" w:rsidRDefault="00A568F2" w:rsidP="00A568F2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568F2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  <w:r w:rsidRPr="00A568F2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="00E33B7E" w:rsidRPr="00A568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33B7E" w:rsidRPr="00A568F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A568F2" w:rsidRPr="00532BFE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A568F2" w:rsidRPr="00453F23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8F2" w:rsidRPr="00532BFE" w:rsidRDefault="00A568F2" w:rsidP="000B21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A568F2" w:rsidRPr="00917F21" w:rsidRDefault="00A568F2" w:rsidP="000B21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8F2" w:rsidRPr="00532BFE" w:rsidRDefault="00A568F2" w:rsidP="000B21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A568F2" w:rsidRPr="00BD0624" w:rsidTr="000B21ED">
        <w:trPr>
          <w:trHeight w:val="255"/>
        </w:trPr>
        <w:tc>
          <w:tcPr>
            <w:tcW w:w="14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ABL 800 </w:t>
            </w:r>
            <w:proofErr w:type="spellStart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>анализаторымен</w:t>
            </w:r>
            <w:proofErr w:type="spellEnd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>бірге</w:t>
            </w:r>
            <w:proofErr w:type="spellEnd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 қолданылатын шығын материалы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Расходный </w:t>
            </w: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ма</w:t>
            </w:r>
            <w:r w:rsidRPr="00BD0624">
              <w:rPr>
                <w:rFonts w:ascii="Times New Roman" w:eastAsia="Times New Roman" w:hAnsi="Times New Roman"/>
                <w:b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ериал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используемый с анализатором ABL 800</w:t>
            </w:r>
          </w:p>
        </w:tc>
      </w:tr>
      <w:tr w:rsidR="00A568F2" w:rsidRPr="00917F21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107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  <w:p w:rsidR="00A568F2" w:rsidRPr="00865F8C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         Калибровочный раствор 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A568F2" w:rsidRPr="00BD0624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BD062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111 514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1 226 654,00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68F2" w:rsidRPr="00532BFE" w:rsidRDefault="00A568F2" w:rsidP="000B21E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A568F2" w:rsidRPr="00532BFE" w:rsidRDefault="00A568F2" w:rsidP="000B21ED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68F2" w:rsidRDefault="00A568F2" w:rsidP="000B21ED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t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 қаражатын аудару арқылы жүргізеді.</w:t>
            </w:r>
          </w:p>
          <w:p w:rsidR="00A568F2" w:rsidRPr="00917F21" w:rsidRDefault="00A568F2" w:rsidP="000B21E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 xml:space="preserve">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>производиться 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Калибровочный раствор 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111 514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1 115 140,00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Тазарту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Очистной раствор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111 514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780 598,00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Жуу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промывочный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86 424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7 605 312,00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газы бар баллон 1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>Баллон с калибровочным газом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бал.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221 608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443 216,00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газы бар баллон 2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>Баллон с калибровочным газом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бал.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221 608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221 608,00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Гипохлорит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Раствор гипохлорита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lastRenderedPageBreak/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lastRenderedPageBreak/>
              <w:t>76 663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76 663,00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tHb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шешімі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tHb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Калибровочный раствор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80 844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80 844,00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K-электрод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қа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K-электрода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электродына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Na-электрода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PCO2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электродына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pCO2-электрода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510 148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510 148,00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PO2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электродына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pO2-электрода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510 148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510 148,00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Cl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электродына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Cl-электрода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Са-электрод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қа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Мембраны для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Са-электрода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Pr="00BD0624" w:rsidRDefault="00A568F2" w:rsidP="000B21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839 061,00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Референттік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электрод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қа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Мембраны для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референтного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электрода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114 284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342 852,00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Glucose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мембраналары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Мембраны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288 516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865 548,00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Lac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мембраналары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Мембраны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Lac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288 516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865 548,00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ылау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lastRenderedPageBreak/>
              <w:t>ерітінді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1 деңгей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lastRenderedPageBreak/>
              <w:t>227 343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454 686,00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бақылау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2 деңгей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227 343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454 686,00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ылау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3 деңгей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227 343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454 686,00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бақылау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4 деңгей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227 343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200025</wp:posOffset>
                  </wp:positionV>
                  <wp:extent cx="95250" cy="590550"/>
                  <wp:effectExtent l="0" t="0" r="0" b="0"/>
                  <wp:wrapNone/>
                  <wp:docPr id="2" name="Text Box 1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286750" y="16744950"/>
                            <a:ext cx="76200" cy="571500"/>
                            <a:chOff x="8286750" y="16744950"/>
                            <a:chExt cx="76200" cy="571500"/>
                          </a:xfrm>
                        </a:grpSpPr>
                        <a:sp>
                          <a:nvSpPr>
                            <a:cNvPr id="374" name="Text Box 104">
                              <a:extLst>
                                <a:ext uri="{FF2B5EF4-FFF2-40B4-BE49-F238E27FC236}">
                                  <a16:creationId xmlns:a16="http://schemas.microsoft.com/office/drawing/2014/main" xmlns:xdr="http://schemas.openxmlformats.org/drawingml/2006/spreadsheetDrawing" xmlns="" id="{00000000-0008-0000-0000-000076010000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1496675" y="8705850"/>
                              <a:ext cx="762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xdr="http://schemas.openxmlformats.org/drawingml/2006/spreadsheetDrawing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xdr="http://schemas.openxmlformats.org/drawingml/2006/spreadsheetDrawing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276225</wp:posOffset>
                  </wp:positionV>
                  <wp:extent cx="95250" cy="590550"/>
                  <wp:effectExtent l="0" t="0" r="0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286750" y="16821150"/>
                            <a:ext cx="76200" cy="571500"/>
                            <a:chOff x="8286750" y="16821150"/>
                            <a:chExt cx="76200" cy="571500"/>
                          </a:xfrm>
                        </a:grpSpPr>
                        <a:sp>
                          <a:nvSpPr>
                            <a:cNvPr id="462" name="Text Box 104">
                              <a:extLst>
                                <a:ext uri="{FF2B5EF4-FFF2-40B4-BE49-F238E27FC236}">
                                  <a16:creationId xmlns:a16="http://schemas.microsoft.com/office/drawing/2014/main" xmlns:xdr="http://schemas.openxmlformats.org/drawingml/2006/spreadsheetDrawing" xmlns="" id="{00000000-0008-0000-0000-0000CE010000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1553825" y="8791575"/>
                              <a:ext cx="762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xdr="http://schemas.openxmlformats.org/drawingml/2006/spreadsheetDrawing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xdr="http://schemas.openxmlformats.org/drawingml/2006/spreadsheetDrawing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1019175</wp:posOffset>
                  </wp:positionV>
                  <wp:extent cx="95250" cy="57150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286750" y="17554575"/>
                            <a:ext cx="76200" cy="571500"/>
                            <a:chOff x="8286750" y="17554575"/>
                            <a:chExt cx="76200" cy="571500"/>
                          </a:xfrm>
                        </a:grpSpPr>
                        <a:sp>
                          <a:nvSpPr>
                            <a:cNvPr id="338" name="Text Box 104">
                              <a:extLst>
                                <a:ext uri="{FF2B5EF4-FFF2-40B4-BE49-F238E27FC236}">
                                  <a16:creationId xmlns:a16="http://schemas.microsoft.com/office/drawing/2014/main" xmlns:xdr="http://schemas.openxmlformats.org/drawingml/2006/spreadsheetDrawing" xmlns="" id="{00000000-0008-0000-0000-000052010000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420100" y="8858250"/>
                              <a:ext cx="762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xdr="http://schemas.openxmlformats.org/drawingml/2006/spreadsheetDrawing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xdr="http://schemas.openxmlformats.org/drawingml/2006/spreadsheetDrawing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D0624">
              <w:rPr>
                <w:rFonts w:ascii="Times New Roman" w:hAnsi="Times New Roman"/>
              </w:rPr>
              <w:t>454 686,00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Орамдағы </w:t>
            </w:r>
            <w:proofErr w:type="spellStart"/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жылу</w:t>
            </w:r>
            <w:proofErr w:type="spellEnd"/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қағазы 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Термо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бумага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в рулонах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73 861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590 888,00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1107B6" w:rsidTr="000B21E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1107B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ABL800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анализаторына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арналған жылдық қызмет жиынтығы.</w:t>
            </w:r>
          </w:p>
          <w:p w:rsidR="00A568F2" w:rsidRPr="00865F8C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Годовой сервисный набор для  анализатора ABL800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2" w:rsidRPr="00BD0624" w:rsidRDefault="00A568F2" w:rsidP="000B21E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D0624">
              <w:rPr>
                <w:rFonts w:ascii="Times New Roman" w:hAnsi="Times New Roman"/>
              </w:rPr>
              <w:t>624 000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</w:p>
          <w:p w:rsidR="00A568F2" w:rsidRPr="00BD0624" w:rsidRDefault="00A568F2" w:rsidP="000B21ED">
            <w:pPr>
              <w:jc w:val="center"/>
              <w:rPr>
                <w:rFonts w:ascii="Times New Roman" w:hAnsi="Times New Roman"/>
              </w:rPr>
            </w:pPr>
            <w:r w:rsidRPr="00BD0624">
              <w:rPr>
                <w:rFonts w:ascii="Times New Roman" w:hAnsi="Times New Roman"/>
              </w:rPr>
              <w:t>624 000,00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DC1B33" w:rsidRDefault="00A568F2" w:rsidP="000B21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68F2" w:rsidRPr="00570482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568F2" w:rsidRPr="001107B6" w:rsidRDefault="00A568F2" w:rsidP="000B21ED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568F2" w:rsidRPr="008F2296" w:rsidTr="000B21ED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8F2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2" w:rsidRPr="00EE4D1B" w:rsidRDefault="00A568F2" w:rsidP="000B21ED">
            <w:pPr>
              <w:pStyle w:val="TableParagraph"/>
              <w:ind w:left="110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8F2" w:rsidRPr="0023647A" w:rsidRDefault="00A568F2" w:rsidP="000B21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2" w:rsidRPr="0023647A" w:rsidRDefault="00A568F2" w:rsidP="000B21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2" w:rsidRPr="0023647A" w:rsidRDefault="00A568F2" w:rsidP="000B21E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8F2" w:rsidRPr="00BE0B8D" w:rsidRDefault="00A568F2" w:rsidP="000B21ED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21 034 155,00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8F2" w:rsidRPr="008F229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8F2" w:rsidRPr="008F2296" w:rsidRDefault="00A568F2" w:rsidP="000B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8F2" w:rsidRPr="008F2296" w:rsidRDefault="00A568F2" w:rsidP="000B21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C196F" w:rsidRDefault="004C196F" w:rsidP="004C19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A568F2">
        <w:rPr>
          <w:rFonts w:ascii="Times New Roman" w:hAnsi="Times New Roman" w:cs="Times New Roman"/>
          <w:sz w:val="24"/>
          <w:szCs w:val="24"/>
        </w:rPr>
        <w:t>3. 25</w:t>
      </w:r>
      <w:r w:rsidR="004C196F">
        <w:rPr>
          <w:rFonts w:ascii="Times New Roman" w:hAnsi="Times New Roman" w:cs="Times New Roman"/>
          <w:sz w:val="24"/>
          <w:szCs w:val="24"/>
        </w:rPr>
        <w:t>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568F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A568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(25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A568F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A568F2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A568F2" w:rsidRPr="00AB74C1" w:rsidTr="000B21ED">
        <w:tc>
          <w:tcPr>
            <w:tcW w:w="567" w:type="dxa"/>
          </w:tcPr>
          <w:p w:rsidR="00A568F2" w:rsidRPr="00AB74C1" w:rsidRDefault="00A568F2" w:rsidP="000B2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A568F2" w:rsidRPr="008D51F3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Кол-во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A568F2" w:rsidRPr="00AB74C1" w:rsidRDefault="00A568F2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A568F2" w:rsidRPr="00AB74C1" w:rsidRDefault="00A568F2" w:rsidP="000B2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A568F2" w:rsidRPr="00617085" w:rsidTr="000B21ED">
        <w:tc>
          <w:tcPr>
            <w:tcW w:w="567" w:type="dxa"/>
            <w:vAlign w:val="center"/>
          </w:tcPr>
          <w:p w:rsidR="00A568F2" w:rsidRPr="00C61282" w:rsidRDefault="00A568F2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844" w:type="dxa"/>
          </w:tcPr>
          <w:p w:rsidR="00A568F2" w:rsidRPr="00E02D81" w:rsidRDefault="00A568F2" w:rsidP="000B21ED">
            <w:pPr>
              <w:rPr>
                <w:rFonts w:ascii="Times New Roman" w:hAnsi="Times New Roman" w:cs="Times New Roman"/>
                <w:lang w:val="en-US"/>
              </w:rPr>
            </w:pPr>
            <w:r w:rsidRPr="00E931D2">
              <w:rPr>
                <w:lang w:val="en-US"/>
              </w:rPr>
              <w:t xml:space="preserve"> </w:t>
            </w:r>
            <w:r w:rsidRPr="00B97103">
              <w:rPr>
                <w:rFonts w:ascii="Times New Roman" w:eastAsia="Calibri" w:hAnsi="Times New Roman" w:cs="Times New Roman"/>
                <w:spacing w:val="2"/>
                <w:lang w:val="en-US"/>
              </w:rPr>
              <w:t xml:space="preserve">«Import MT» </w:t>
            </w:r>
            <w:r w:rsidRPr="00B97103">
              <w:rPr>
                <w:rFonts w:ascii="Times New Roman" w:eastAsia="Calibri" w:hAnsi="Times New Roman" w:cs="Times New Roman"/>
                <w:spacing w:val="2"/>
              </w:rPr>
              <w:t>ЖШС</w:t>
            </w:r>
            <w:r w:rsidRPr="00E02D8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02D81">
              <w:rPr>
                <w:rFonts w:ascii="Times New Roman" w:eastAsia="Calibri" w:hAnsi="Times New Roman" w:cs="Times New Roman"/>
                <w:spacing w:val="2"/>
                <w:lang w:val="en-US"/>
              </w:rPr>
              <w:t>161040008158</w:t>
            </w:r>
          </w:p>
          <w:p w:rsidR="00A568F2" w:rsidRPr="00B97103" w:rsidRDefault="00A568F2" w:rsidP="000B21ED">
            <w:pPr>
              <w:rPr>
                <w:rFonts w:ascii="Times New Roman" w:eastAsia="Calibri" w:hAnsi="Times New Roman" w:cs="Times New Roman"/>
                <w:spacing w:val="2"/>
                <w:lang w:val="en-US"/>
              </w:rPr>
            </w:pPr>
            <w:r w:rsidRPr="00B97103">
              <w:rPr>
                <w:rFonts w:ascii="Times New Roman" w:hAnsi="Times New Roman" w:cs="Times New Roman"/>
              </w:rPr>
              <w:t>БСН</w:t>
            </w:r>
          </w:p>
          <w:p w:rsidR="00A568F2" w:rsidRPr="00E02D81" w:rsidRDefault="00A568F2" w:rsidP="000B21ED">
            <w:pPr>
              <w:rPr>
                <w:rFonts w:ascii="Times New Roman" w:eastAsia="Calibri" w:hAnsi="Times New Roman" w:cs="Times New Roman"/>
                <w:spacing w:val="2"/>
                <w:lang w:val="en-US"/>
              </w:rPr>
            </w:pPr>
            <w:r w:rsidRPr="00B97103">
              <w:rPr>
                <w:rFonts w:ascii="Times New Roman" w:eastAsia="Calibri" w:hAnsi="Times New Roman" w:cs="Times New Roman"/>
                <w:spacing w:val="2"/>
              </w:rPr>
              <w:t>ТОО</w:t>
            </w:r>
            <w:r w:rsidRPr="00B9710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97103">
              <w:rPr>
                <w:rFonts w:ascii="Times New Roman" w:eastAsia="Calibri" w:hAnsi="Times New Roman" w:cs="Times New Roman"/>
                <w:spacing w:val="2"/>
                <w:lang w:val="en-US"/>
              </w:rPr>
              <w:t>«Import MT»</w:t>
            </w:r>
          </w:p>
          <w:p w:rsidR="00A568F2" w:rsidRPr="00C61282" w:rsidRDefault="00A568F2" w:rsidP="000B21ED">
            <w:pPr>
              <w:rPr>
                <w:rFonts w:ascii="Times New Roman" w:hAnsi="Times New Roman" w:cs="Times New Roman"/>
                <w:lang w:val="en-US"/>
              </w:rPr>
            </w:pPr>
            <w:r w:rsidRPr="00B97103">
              <w:rPr>
                <w:rFonts w:ascii="Times New Roman" w:eastAsia="Calibri" w:hAnsi="Times New Roman" w:cs="Times New Roman"/>
                <w:spacing w:val="2"/>
              </w:rPr>
              <w:t>БИН161040008158</w:t>
            </w:r>
          </w:p>
        </w:tc>
        <w:tc>
          <w:tcPr>
            <w:tcW w:w="1842" w:type="dxa"/>
            <w:vAlign w:val="center"/>
          </w:tcPr>
          <w:p w:rsidR="00A568F2" w:rsidRPr="000D5DF6" w:rsidRDefault="00A568F2" w:rsidP="000B21ED">
            <w:pPr>
              <w:rPr>
                <w:rFonts w:ascii="Times New Roman" w:hAnsi="Times New Roman" w:cs="Times New Roman"/>
              </w:rPr>
            </w:pPr>
            <w:r w:rsidRPr="000D5DF6">
              <w:rPr>
                <w:rFonts w:ascii="Times New Roman" w:hAnsi="Times New Roman" w:cs="Times New Roman"/>
                <w:sz w:val="23"/>
                <w:szCs w:val="23"/>
              </w:rPr>
              <w:t xml:space="preserve">Лента диаграммная (110*44) для анализатора </w:t>
            </w:r>
            <w:r w:rsidRPr="000D5DF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AB</w:t>
            </w:r>
            <w:r w:rsidRPr="000D5DF6">
              <w:rPr>
                <w:rFonts w:ascii="Times New Roman" w:hAnsi="Times New Roman" w:cs="Times New Roman"/>
                <w:sz w:val="23"/>
                <w:szCs w:val="23"/>
              </w:rPr>
              <w:t>L 700/800</w:t>
            </w:r>
          </w:p>
          <w:p w:rsidR="00A568F2" w:rsidRPr="00366C04" w:rsidRDefault="00A568F2" w:rsidP="000B21E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A568F2" w:rsidRDefault="00A568F2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68F2" w:rsidRDefault="00A568F2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68F2" w:rsidRDefault="00A568F2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68F2" w:rsidRDefault="00A568F2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68F2" w:rsidRPr="000D5DF6" w:rsidRDefault="00A568F2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bCs/>
                <w:sz w:val="20"/>
                <w:szCs w:val="20"/>
              </w:rPr>
              <w:t>ЗАО « Фабрика диаграммных бумаг»</w:t>
            </w:r>
          </w:p>
          <w:p w:rsidR="00A568F2" w:rsidRPr="00366C04" w:rsidRDefault="00A568F2" w:rsidP="000B21ED">
            <w:pPr>
              <w:rPr>
                <w:rFonts w:ascii="Times New Roman" w:hAnsi="Times New Roman" w:cs="Times New Roman"/>
                <w:color w:val="FF0000"/>
              </w:rPr>
            </w:pPr>
            <w:r w:rsidRPr="000D5DF6">
              <w:rPr>
                <w:rFonts w:ascii="Times New Roman" w:hAnsi="Times New Roman" w:cs="Times New Roman"/>
              </w:rPr>
              <w:t>Письмо о необязательной регистрации</w:t>
            </w:r>
          </w:p>
        </w:tc>
        <w:tc>
          <w:tcPr>
            <w:tcW w:w="992" w:type="dxa"/>
            <w:vAlign w:val="center"/>
          </w:tcPr>
          <w:p w:rsidR="00A568F2" w:rsidRPr="004631CB" w:rsidRDefault="00A568F2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A568F2" w:rsidRDefault="00A568F2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Pr="000D5DF6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Pr="000D5DF6" w:rsidRDefault="00A568F2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59 000</w:t>
            </w:r>
          </w:p>
        </w:tc>
        <w:tc>
          <w:tcPr>
            <w:tcW w:w="2268" w:type="dxa"/>
          </w:tcPr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Pr="000D5DF6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8F2" w:rsidRPr="000D5DF6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472 000</w:t>
            </w:r>
          </w:p>
        </w:tc>
        <w:tc>
          <w:tcPr>
            <w:tcW w:w="1984" w:type="dxa"/>
          </w:tcPr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ж</w:t>
            </w:r>
          </w:p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г</w:t>
            </w:r>
          </w:p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568F2" w:rsidRPr="00B97103" w:rsidRDefault="00A568F2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 xml:space="preserve">, 010000, Нұр-сұлтан Қ., Брусиловский </w:t>
            </w:r>
            <w:proofErr w:type="spellStart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, 24/1</w:t>
            </w:r>
          </w:p>
          <w:p w:rsidR="00A568F2" w:rsidRDefault="00A568F2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Тел. 8 (7172)25-41-20, 87084255075</w:t>
            </w:r>
          </w:p>
          <w:p w:rsidR="00A568F2" w:rsidRPr="002F70E8" w:rsidRDefault="00A568F2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РК, 010000, г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Брусиловского 24/1</w:t>
            </w:r>
          </w:p>
          <w:p w:rsidR="00A568F2" w:rsidRPr="00617085" w:rsidRDefault="00A568F2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25-41-20,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87084255075</w:t>
            </w:r>
          </w:p>
        </w:tc>
      </w:tr>
      <w:tr w:rsidR="00A568F2" w:rsidRPr="00B97103" w:rsidTr="000B21ED">
        <w:tc>
          <w:tcPr>
            <w:tcW w:w="567" w:type="dxa"/>
            <w:vAlign w:val="center"/>
          </w:tcPr>
          <w:p w:rsidR="00A568F2" w:rsidRDefault="00A568F2" w:rsidP="000B21E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4" w:type="dxa"/>
          </w:tcPr>
          <w:p w:rsidR="00A568F2" w:rsidRPr="00C61282" w:rsidRDefault="00A568F2" w:rsidP="000B21ED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A568F2" w:rsidRPr="00C61282" w:rsidRDefault="00A568F2" w:rsidP="000B21ED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568F2" w:rsidRPr="00C61282" w:rsidRDefault="00A568F2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A568F2" w:rsidRPr="00C61282" w:rsidRDefault="00A568F2" w:rsidP="000B21E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A568F2" w:rsidRPr="00C61282" w:rsidRDefault="00A568F2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A568F2" w:rsidRPr="004631CB" w:rsidRDefault="00A568F2" w:rsidP="000B21E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472 000,00</w:t>
            </w:r>
          </w:p>
        </w:tc>
        <w:tc>
          <w:tcPr>
            <w:tcW w:w="1984" w:type="dxa"/>
          </w:tcPr>
          <w:p w:rsidR="00A568F2" w:rsidRDefault="00A568F2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568F2" w:rsidRPr="00B97103" w:rsidRDefault="00A568F2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3D550E" w:rsidRPr="000D5DF6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Дельрус</w:t>
            </w:r>
            <w:proofErr w:type="spellEnd"/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 РК» ЖШС</w:t>
            </w:r>
          </w:p>
          <w:p w:rsidR="003D550E" w:rsidRPr="000D5DF6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БСН080740011581</w:t>
            </w:r>
          </w:p>
          <w:p w:rsidR="003D550E" w:rsidRPr="000D5DF6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ТОО « </w:t>
            </w:r>
            <w:proofErr w:type="spellStart"/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Дельрус</w:t>
            </w:r>
            <w:proofErr w:type="spellEnd"/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 РК»</w:t>
            </w:r>
          </w:p>
          <w:p w:rsidR="003D550E" w:rsidRPr="000D5DF6" w:rsidRDefault="003D550E" w:rsidP="000B21ED"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 БИН 080740011581</w:t>
            </w:r>
          </w:p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Калибровочный раствор 1  </w:t>
            </w:r>
          </w:p>
        </w:tc>
        <w:tc>
          <w:tcPr>
            <w:tcW w:w="1843" w:type="dxa"/>
            <w:vMerge w:val="restart"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РК-МТ-5 № 017572 от 16.02.2018 г до 16.02.2023 г,</w:t>
            </w:r>
          </w:p>
          <w:p w:rsidR="003D550E" w:rsidRPr="000B21ED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Radiometer Medical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ApS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Дания</w:t>
            </w:r>
            <w:proofErr w:type="spellEnd"/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111500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1 226 500</w:t>
            </w:r>
          </w:p>
        </w:tc>
        <w:tc>
          <w:tcPr>
            <w:tcW w:w="1984" w:type="dxa"/>
          </w:tcPr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ж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г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D550E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85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6170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7085">
              <w:rPr>
                <w:rFonts w:ascii="Times New Roman" w:hAnsi="Times New Roman" w:cs="Times New Roman"/>
                <w:sz w:val="24"/>
                <w:szCs w:val="24"/>
              </w:rPr>
              <w:t xml:space="preserve">,010000, Нұр-сұлтан Қ., </w:t>
            </w:r>
            <w:proofErr w:type="spellStart"/>
            <w:r w:rsidRPr="00617085">
              <w:rPr>
                <w:rFonts w:ascii="Times New Roman" w:hAnsi="Times New Roman" w:cs="Times New Roman"/>
                <w:sz w:val="24"/>
                <w:szCs w:val="24"/>
              </w:rPr>
              <w:t>Шынтас</w:t>
            </w:r>
            <w:proofErr w:type="spellEnd"/>
            <w:r w:rsidRPr="00617085">
              <w:rPr>
                <w:rFonts w:ascii="Times New Roman" w:hAnsi="Times New Roman" w:cs="Times New Roman"/>
                <w:sz w:val="24"/>
                <w:szCs w:val="24"/>
              </w:rPr>
              <w:t xml:space="preserve"> ауд., 16, тел 8 (7172) 738-108</w:t>
            </w:r>
          </w:p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РК,010000, </w:t>
            </w: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 Шынтас,16, тел 8(7172) 738-108</w:t>
            </w: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Калибровочный раствор 2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111500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1 115 000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Очистной раствор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111500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780 500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>Раствор промывочный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86400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7 603 200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>Баллон с калибровочным газом 1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221 590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443 180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Баллон с калибровочным газом 2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221 590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221 590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гипохлорита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76 650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76 650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tHb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Калибровочный раствор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80 830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80 830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K-электрода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Na-электрода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pCO2-электрода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459 200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459 200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Мембраны для pO2-электрода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459 200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459 200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>Мембраны для Cl-электрода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Са-электрода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755 155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референтного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электрода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103 000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309 000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Мембраны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Glu</w:t>
            </w:r>
            <w:proofErr w:type="spellEnd"/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260 000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780 000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Lac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260 000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780 000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1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227 330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454 660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2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227 330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454 660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3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227 330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454 660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4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227 330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454 660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Термобумага в рулонах  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69 000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552 000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B97103" w:rsidTr="000B21ED">
        <w:tc>
          <w:tcPr>
            <w:tcW w:w="567" w:type="dxa"/>
            <w:vAlign w:val="center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1844" w:type="dxa"/>
            <w:vMerge/>
          </w:tcPr>
          <w:p w:rsidR="003D550E" w:rsidRPr="000D5DF6" w:rsidRDefault="003D550E" w:rsidP="000B21ED"/>
        </w:tc>
        <w:tc>
          <w:tcPr>
            <w:tcW w:w="1842" w:type="dxa"/>
            <w:vAlign w:val="center"/>
          </w:tcPr>
          <w:p w:rsidR="003D550E" w:rsidRPr="00C20A0A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Годовой сервисный набор для  анализатора ABL800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Flex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vMerge/>
          </w:tcPr>
          <w:p w:rsidR="003D550E" w:rsidRDefault="003D550E" w:rsidP="000B21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530 400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0B21ED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530 400</w:t>
            </w:r>
          </w:p>
        </w:tc>
        <w:tc>
          <w:tcPr>
            <w:tcW w:w="1984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B97103" w:rsidRDefault="003D550E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ED" w:rsidRPr="00B97103" w:rsidTr="000B21ED">
        <w:tc>
          <w:tcPr>
            <w:tcW w:w="567" w:type="dxa"/>
            <w:vAlign w:val="center"/>
          </w:tcPr>
          <w:p w:rsidR="000B21ED" w:rsidRPr="00C61282" w:rsidRDefault="000B21ED" w:rsidP="000B21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4" w:type="dxa"/>
          </w:tcPr>
          <w:p w:rsidR="000B21ED" w:rsidRPr="000D5DF6" w:rsidRDefault="000B21ED" w:rsidP="000B21ED"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0B21ED" w:rsidRDefault="000B21ED" w:rsidP="000B21ED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43" w:type="dxa"/>
          </w:tcPr>
          <w:p w:rsidR="000B21ED" w:rsidRDefault="000B21ED" w:rsidP="000B21ED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B21ED" w:rsidRDefault="000B21ED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B21ED" w:rsidRDefault="000B21ED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0B21ED" w:rsidRPr="00EA190B" w:rsidRDefault="00EA190B" w:rsidP="000B21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19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20 256 510,00</w:t>
            </w:r>
          </w:p>
          <w:p w:rsidR="000B21ED" w:rsidRDefault="000B21ED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0B21ED" w:rsidRDefault="000B21ED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B21ED" w:rsidRPr="00B97103" w:rsidRDefault="000B21ED" w:rsidP="000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0E" w:rsidRPr="0010796D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3D550E" w:rsidRPr="000D5DF6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Мелиор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LTD</w:t>
            </w: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» ЖШС</w:t>
            </w:r>
          </w:p>
          <w:p w:rsidR="003D550E" w:rsidRPr="0010796D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 w:rsidRPr="0010796D">
              <w:rPr>
                <w:rFonts w:ascii="Times New Roman" w:hAnsi="Times New Roman" w:cs="Times New Roman"/>
                <w:sz w:val="20"/>
                <w:szCs w:val="20"/>
              </w:rPr>
              <w:t>071040018374</w:t>
            </w:r>
          </w:p>
          <w:p w:rsidR="003D550E" w:rsidRPr="000D5DF6" w:rsidRDefault="003D550E" w:rsidP="000B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Мелиор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LTD</w:t>
            </w: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  <w:r w:rsidRPr="000D5DF6">
              <w:rPr>
                <w:rFonts w:ascii="Times New Roman" w:hAnsi="Times New Roman" w:cs="Times New Roman"/>
                <w:sz w:val="20"/>
                <w:szCs w:val="20"/>
              </w:rPr>
              <w:t xml:space="preserve"> БИН </w:t>
            </w:r>
            <w:r w:rsidRPr="0010796D">
              <w:rPr>
                <w:rFonts w:ascii="Times New Roman" w:hAnsi="Times New Roman" w:cs="Times New Roman"/>
                <w:sz w:val="20"/>
                <w:szCs w:val="20"/>
              </w:rPr>
              <w:t>071040018374</w:t>
            </w: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Калибровочный раствор 1  </w:t>
            </w:r>
          </w:p>
        </w:tc>
        <w:tc>
          <w:tcPr>
            <w:tcW w:w="1843" w:type="dxa"/>
            <w:vMerge w:val="restart"/>
          </w:tcPr>
          <w:p w:rsidR="003D550E" w:rsidRDefault="003D550E" w:rsidP="00DA603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РК-МТ-5 № 017572 от 16.02.2018 г до 16.02.2023 г,</w:t>
            </w:r>
          </w:p>
          <w:p w:rsidR="003D550E" w:rsidRPr="000B21ED" w:rsidRDefault="003D550E" w:rsidP="00DA603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Radiometer Medical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ApS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Дания</w:t>
            </w:r>
            <w:proofErr w:type="spellEnd"/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3D55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3D550E" w:rsidRDefault="003D550E" w:rsidP="003D5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111 514</w:t>
            </w:r>
          </w:p>
        </w:tc>
        <w:tc>
          <w:tcPr>
            <w:tcW w:w="2268" w:type="dxa"/>
          </w:tcPr>
          <w:p w:rsidR="003D550E" w:rsidRDefault="003D550E" w:rsidP="000B21E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D550E" w:rsidRDefault="003D550E" w:rsidP="003D55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Default="003D550E" w:rsidP="003D55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50E" w:rsidRPr="003D550E" w:rsidRDefault="003D550E" w:rsidP="003D55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1 226 654</w:t>
            </w:r>
          </w:p>
        </w:tc>
        <w:tc>
          <w:tcPr>
            <w:tcW w:w="1984" w:type="dxa"/>
          </w:tcPr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ж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.05.2022 г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D550E" w:rsidRPr="0010796D" w:rsidRDefault="003D550E" w:rsidP="000B21ED">
            <w:pPr>
              <w:rPr>
                <w:rFonts w:ascii="Times New Roman" w:hAnsi="Times New Roman" w:cs="Times New Roman"/>
              </w:rPr>
            </w:pPr>
            <w:r w:rsidRPr="0010796D">
              <w:rPr>
                <w:rFonts w:ascii="Times New Roman" w:hAnsi="Times New Roman" w:cs="Times New Roman"/>
              </w:rPr>
              <w:t>Қ</w:t>
            </w:r>
            <w:proofErr w:type="gramStart"/>
            <w:r w:rsidRPr="0010796D">
              <w:rPr>
                <w:rFonts w:ascii="Times New Roman" w:hAnsi="Times New Roman" w:cs="Times New Roman"/>
              </w:rPr>
              <w:t>Р</w:t>
            </w:r>
            <w:proofErr w:type="gramEnd"/>
            <w:r w:rsidRPr="0010796D">
              <w:rPr>
                <w:rFonts w:ascii="Times New Roman" w:hAnsi="Times New Roman" w:cs="Times New Roman"/>
              </w:rPr>
              <w:t>, 010000, Сарыарқа, Бөгенбай батыр даңғылы 3/3.</w:t>
            </w:r>
          </w:p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 w:rsidRPr="0010796D">
              <w:rPr>
                <w:rFonts w:ascii="Times New Roman" w:hAnsi="Times New Roman" w:cs="Times New Roman"/>
              </w:rPr>
              <w:t>Тел 8 (7172)62-59-92</w:t>
            </w:r>
          </w:p>
          <w:p w:rsidR="003D550E" w:rsidRDefault="003D550E" w:rsidP="000B21ED">
            <w:pPr>
              <w:rPr>
                <w:rFonts w:ascii="Times New Roman" w:hAnsi="Times New Roman" w:cs="Times New Roman"/>
              </w:rPr>
            </w:pPr>
            <w:r w:rsidRPr="0010796D">
              <w:rPr>
                <w:rFonts w:ascii="Times New Roman" w:hAnsi="Times New Roman" w:cs="Times New Roman"/>
              </w:rPr>
              <w:t xml:space="preserve">РК, 010000, </w:t>
            </w:r>
            <w:proofErr w:type="spellStart"/>
            <w:r w:rsidRPr="0010796D">
              <w:rPr>
                <w:rFonts w:ascii="Times New Roman" w:hAnsi="Times New Roman" w:cs="Times New Roman"/>
              </w:rPr>
              <w:t>Сарыарка</w:t>
            </w:r>
            <w:proofErr w:type="spellEnd"/>
            <w:r w:rsidRPr="0010796D">
              <w:rPr>
                <w:rFonts w:ascii="Times New Roman" w:hAnsi="Times New Roman" w:cs="Times New Roman"/>
              </w:rPr>
              <w:t xml:space="preserve">, пр. </w:t>
            </w:r>
            <w:proofErr w:type="spellStart"/>
            <w:r w:rsidRPr="0010796D">
              <w:rPr>
                <w:rFonts w:ascii="Times New Roman" w:hAnsi="Times New Roman" w:cs="Times New Roman"/>
              </w:rPr>
              <w:t>Богенбай</w:t>
            </w:r>
            <w:proofErr w:type="spellEnd"/>
            <w:r w:rsidRPr="0010796D">
              <w:rPr>
                <w:rFonts w:ascii="Times New Roman" w:hAnsi="Times New Roman" w:cs="Times New Roman"/>
              </w:rPr>
              <w:t xml:space="preserve"> Батыр  3/3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D550E" w:rsidRPr="0010796D" w:rsidRDefault="003D550E" w:rsidP="000B2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 8 (7172)62-59-92</w:t>
            </w: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Калибровочный раствор 2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111 514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Очистной раствор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111 514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598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</w:t>
            </w:r>
            <w:r w:rsidRPr="00C20A0A">
              <w:rPr>
                <w:rFonts w:ascii="Times New Roman" w:hAnsi="Times New Roman" w:cs="Times New Roman"/>
                <w:color w:val="000000"/>
              </w:rPr>
              <w:lastRenderedPageBreak/>
              <w:t>промывочный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86424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>Баллон с калибровочным газом 1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221 608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443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Баллон с калибровочным газом 2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221 608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гипохлорита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76 663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663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tHb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Калибровочный раствор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80 844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80 844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K-электрода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839 061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Na-электрода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839 061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pCO2-электрода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510 148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Мембраны для pO2-электрода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510 148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>Мембраны для Cl-электрода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839 061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Са-электрода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839 061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для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референтного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электрода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114 284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Мембраны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Glu</w:t>
            </w:r>
            <w:proofErr w:type="spellEnd"/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288 516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Мембраны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Lac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288 516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 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1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227 343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686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2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227 343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686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</w:t>
            </w:r>
            <w:r w:rsidRPr="00C20A0A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3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227 343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686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Раствор для контроля качества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Auto</w:t>
            </w:r>
            <w:proofErr w:type="gramStart"/>
            <w:r w:rsidRPr="00C20A0A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20A0A">
              <w:rPr>
                <w:rFonts w:ascii="Times New Roman" w:hAnsi="Times New Roman" w:cs="Times New Roman"/>
                <w:color w:val="000000"/>
              </w:rPr>
              <w:t>heck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, уровень 4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D550E" w:rsidRPr="00C61282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227 343</w:t>
            </w:r>
          </w:p>
        </w:tc>
        <w:tc>
          <w:tcPr>
            <w:tcW w:w="2268" w:type="dxa"/>
          </w:tcPr>
          <w:p w:rsidR="003D550E" w:rsidRPr="003D550E" w:rsidRDefault="003D550E" w:rsidP="00DA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686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Термобумага в рулонах  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73 861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888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44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D550E" w:rsidRPr="00C20A0A" w:rsidRDefault="003D550E" w:rsidP="00DA60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0A0A">
              <w:rPr>
                <w:rFonts w:ascii="Times New Roman" w:hAnsi="Times New Roman" w:cs="Times New Roman"/>
                <w:color w:val="000000"/>
              </w:rPr>
              <w:t xml:space="preserve">Годовой сервисный набор для  анализатора ABL800 </w:t>
            </w:r>
            <w:proofErr w:type="spellStart"/>
            <w:r w:rsidRPr="00C20A0A">
              <w:rPr>
                <w:rFonts w:ascii="Times New Roman" w:hAnsi="Times New Roman" w:cs="Times New Roman"/>
                <w:color w:val="000000"/>
              </w:rPr>
              <w:t>Flex</w:t>
            </w:r>
            <w:proofErr w:type="spellEnd"/>
            <w:r w:rsidRPr="00C20A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vMerge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624 000</w:t>
            </w:r>
          </w:p>
        </w:tc>
        <w:tc>
          <w:tcPr>
            <w:tcW w:w="2268" w:type="dxa"/>
          </w:tcPr>
          <w:p w:rsidR="003D550E" w:rsidRPr="003D550E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624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550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  <w:tr w:rsidR="003D550E" w:rsidRPr="00C61282" w:rsidTr="000B21ED">
        <w:tc>
          <w:tcPr>
            <w:tcW w:w="567" w:type="dxa"/>
            <w:vAlign w:val="center"/>
          </w:tcPr>
          <w:p w:rsidR="003D550E" w:rsidRPr="00C61282" w:rsidRDefault="003D550E" w:rsidP="000B21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3D550E" w:rsidRPr="00C61282" w:rsidRDefault="003D550E" w:rsidP="000B21ED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50E" w:rsidRPr="00C61282" w:rsidRDefault="003D550E" w:rsidP="000B2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550E" w:rsidRDefault="003D550E" w:rsidP="00DA6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3D550E" w:rsidRPr="00B16B2B" w:rsidRDefault="00C2583F" w:rsidP="003D550E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21 034 155,00</w:t>
            </w:r>
          </w:p>
          <w:p w:rsidR="003D550E" w:rsidRPr="004631CB" w:rsidRDefault="003D550E" w:rsidP="000B21E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</w:tcPr>
          <w:p w:rsidR="003D550E" w:rsidRPr="00C61282" w:rsidRDefault="003D550E" w:rsidP="000B21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3D550E" w:rsidRPr="00C61282" w:rsidRDefault="003D550E" w:rsidP="000B21ED">
            <w:pPr>
              <w:rPr>
                <w:rFonts w:ascii="Times New Roman" w:hAnsi="Times New Roman" w:cs="Times New Roman"/>
              </w:rPr>
            </w:pPr>
          </w:p>
        </w:tc>
      </w:tr>
    </w:tbl>
    <w:p w:rsidR="00FF7651" w:rsidRDefault="00FF7651" w:rsidP="00A42098">
      <w:pPr>
        <w:rPr>
          <w:rFonts w:ascii="Times New Roman" w:hAnsi="Times New Roman" w:cs="Times New Roman"/>
          <w:color w:val="000000"/>
          <w:lang w:val="kk-KZ"/>
        </w:rPr>
      </w:pPr>
    </w:p>
    <w:p w:rsidR="00557FB9" w:rsidRPr="000B31A1" w:rsidRDefault="002C4F83" w:rsidP="00C2583F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</w:t>
      </w:r>
      <w:r w:rsidR="00B57B0A" w:rsidRPr="00A568F2">
        <w:rPr>
          <w:rFonts w:ascii="Times New Roman" w:hAnsi="Times New Roman" w:cs="Times New Roman"/>
          <w:lang w:val="kk-KZ"/>
        </w:rPr>
        <w:t xml:space="preserve">           </w:t>
      </w:r>
      <w:r w:rsidRPr="00A568F2">
        <w:rPr>
          <w:rFonts w:ascii="Times New Roman" w:hAnsi="Times New Roman" w:cs="Times New Roman"/>
          <w:lang w:val="kk-KZ"/>
        </w:rPr>
        <w:t xml:space="preserve"> </w:t>
      </w:r>
      <w:r w:rsidR="00B57B0A" w:rsidRPr="00A568F2">
        <w:rPr>
          <w:rFonts w:ascii="Times New Roman" w:hAnsi="Times New Roman" w:cs="Times New Roman"/>
          <w:lang w:val="kk-KZ"/>
        </w:rPr>
        <w:t>6</w:t>
      </w:r>
      <w:r w:rsidR="00350062" w:rsidRPr="00A568F2">
        <w:rPr>
          <w:rFonts w:ascii="Times New Roman" w:hAnsi="Times New Roman" w:cs="Times New Roman"/>
          <w:lang w:val="kk-KZ"/>
        </w:rPr>
        <w:t>.</w:t>
      </w:r>
      <w:r w:rsidR="00350062" w:rsidRPr="00A568F2">
        <w:rPr>
          <w:lang w:val="kk-KZ"/>
        </w:rPr>
        <w:t xml:space="preserve"> </w:t>
      </w:r>
      <w:r w:rsidRPr="00A568F2">
        <w:rPr>
          <w:lang w:val="kk-KZ"/>
        </w:rPr>
        <w:t xml:space="preserve"> </w:t>
      </w:r>
      <w:r w:rsidR="00A568F2" w:rsidRPr="00A568F2">
        <w:rPr>
          <w:rFonts w:ascii="Times New Roman" w:hAnsi="Times New Roman" w:cs="Times New Roman"/>
          <w:lang w:val="kk-KZ"/>
        </w:rPr>
        <w:t>Әлеуетті өнім берушілер: "Import MT" ЖШС, "Дельрус РК" ЖШС, "Мелиор LTD" ЖШС Қағидалардың 14-тармағына сәйкес біліктілік талаптарына сәйкес келеді.</w:t>
      </w:r>
    </w:p>
    <w:p w:rsidR="00350062" w:rsidRPr="00A568F2" w:rsidRDefault="00F46CEC" w:rsidP="00A568F2">
      <w:pPr>
        <w:rPr>
          <w:rFonts w:ascii="Times New Roman" w:hAnsi="Times New Roman" w:cs="Times New Roman"/>
          <w:sz w:val="20"/>
          <w:szCs w:val="20"/>
        </w:rPr>
      </w:pPr>
      <w:r w:rsidRPr="000B31A1">
        <w:rPr>
          <w:rFonts w:ascii="Times New Roman" w:hAnsi="Times New Roman" w:cs="Times New Roman"/>
          <w:lang w:val="kk-KZ"/>
        </w:rPr>
        <w:t xml:space="preserve">                </w:t>
      </w:r>
      <w:r w:rsidR="00625673" w:rsidRPr="000B31A1">
        <w:rPr>
          <w:rFonts w:ascii="Times New Roman" w:hAnsi="Times New Roman" w:cs="Times New Roman"/>
          <w:lang w:val="kk-KZ"/>
        </w:rPr>
        <w:t>Потенциальные</w:t>
      </w:r>
      <w:r w:rsidR="00CD11E6" w:rsidRPr="000B31A1">
        <w:rPr>
          <w:rFonts w:ascii="Times New Roman" w:hAnsi="Times New Roman" w:cs="Times New Roman"/>
          <w:lang w:val="kk-KZ"/>
        </w:rPr>
        <w:t xml:space="preserve"> поставщик</w:t>
      </w:r>
      <w:r w:rsidR="00625673" w:rsidRPr="000B31A1">
        <w:rPr>
          <w:rFonts w:ascii="Times New Roman" w:hAnsi="Times New Roman" w:cs="Times New Roman"/>
          <w:lang w:val="kk-KZ"/>
        </w:rPr>
        <w:t>и</w:t>
      </w:r>
      <w:r w:rsidR="00350062" w:rsidRPr="000B31A1">
        <w:rPr>
          <w:rFonts w:ascii="Times New Roman" w:hAnsi="Times New Roman" w:cs="Times New Roman"/>
          <w:lang w:val="kk-KZ"/>
        </w:rPr>
        <w:t>:</w:t>
      </w:r>
      <w:r w:rsidR="00FE2709" w:rsidRPr="000B31A1">
        <w:rPr>
          <w:rFonts w:ascii="Times New Roman" w:hAnsi="Times New Roman" w:cs="Times New Roman"/>
          <w:lang w:val="kk-KZ"/>
        </w:rPr>
        <w:t xml:space="preserve">  </w:t>
      </w:r>
      <w:r w:rsidR="00A568F2" w:rsidRPr="000B31A1">
        <w:rPr>
          <w:rFonts w:ascii="Times New Roman" w:eastAsia="Calibri" w:hAnsi="Times New Roman" w:cs="Times New Roman"/>
          <w:spacing w:val="2"/>
        </w:rPr>
        <w:t>ТОО</w:t>
      </w:r>
      <w:r w:rsidR="00A568F2" w:rsidRPr="000B31A1">
        <w:rPr>
          <w:rFonts w:ascii="Times New Roman" w:hAnsi="Times New Roman" w:cs="Times New Roman"/>
        </w:rPr>
        <w:t xml:space="preserve"> </w:t>
      </w:r>
      <w:r w:rsidR="00A568F2" w:rsidRPr="000B31A1">
        <w:rPr>
          <w:rFonts w:ascii="Times New Roman" w:eastAsia="Calibri" w:hAnsi="Times New Roman" w:cs="Times New Roman"/>
          <w:spacing w:val="2"/>
        </w:rPr>
        <w:t>«</w:t>
      </w:r>
      <w:r w:rsidR="00A568F2" w:rsidRPr="000B31A1">
        <w:rPr>
          <w:rFonts w:ascii="Times New Roman" w:eastAsia="Calibri" w:hAnsi="Times New Roman" w:cs="Times New Roman"/>
          <w:spacing w:val="2"/>
          <w:lang w:val="en-US"/>
        </w:rPr>
        <w:t>Import</w:t>
      </w:r>
      <w:r w:rsidR="00A568F2" w:rsidRPr="000B31A1">
        <w:rPr>
          <w:rFonts w:ascii="Times New Roman" w:eastAsia="Calibri" w:hAnsi="Times New Roman" w:cs="Times New Roman"/>
          <w:spacing w:val="2"/>
        </w:rPr>
        <w:t xml:space="preserve"> </w:t>
      </w:r>
      <w:r w:rsidR="00A568F2" w:rsidRPr="000B31A1">
        <w:rPr>
          <w:rFonts w:ascii="Times New Roman" w:eastAsia="Calibri" w:hAnsi="Times New Roman" w:cs="Times New Roman"/>
          <w:spacing w:val="2"/>
          <w:lang w:val="en-US"/>
        </w:rPr>
        <w:t>MT</w:t>
      </w:r>
      <w:r w:rsidR="00A568F2" w:rsidRPr="000B31A1">
        <w:rPr>
          <w:rFonts w:ascii="Times New Roman" w:eastAsia="Calibri" w:hAnsi="Times New Roman" w:cs="Times New Roman"/>
          <w:spacing w:val="2"/>
        </w:rPr>
        <w:t>»,</w:t>
      </w:r>
      <w:r w:rsidR="00A568F2" w:rsidRPr="000B31A1">
        <w:rPr>
          <w:rFonts w:ascii="Times New Roman" w:hAnsi="Times New Roman" w:cs="Times New Roman"/>
        </w:rPr>
        <w:t xml:space="preserve"> ТОО « </w:t>
      </w:r>
      <w:proofErr w:type="spellStart"/>
      <w:r w:rsidR="00A568F2" w:rsidRPr="000B31A1">
        <w:rPr>
          <w:rFonts w:ascii="Times New Roman" w:hAnsi="Times New Roman" w:cs="Times New Roman"/>
        </w:rPr>
        <w:t>Дельрус</w:t>
      </w:r>
      <w:proofErr w:type="spellEnd"/>
      <w:r w:rsidR="00A568F2" w:rsidRPr="000B31A1">
        <w:rPr>
          <w:rFonts w:ascii="Times New Roman" w:hAnsi="Times New Roman" w:cs="Times New Roman"/>
        </w:rPr>
        <w:t xml:space="preserve"> РК», </w:t>
      </w:r>
      <w:r w:rsidR="00A568F2" w:rsidRPr="000B31A1">
        <w:rPr>
          <w:rFonts w:ascii="Times New Roman" w:eastAsia="Calibri" w:hAnsi="Times New Roman" w:cs="Times New Roman"/>
          <w:spacing w:val="2"/>
        </w:rPr>
        <w:t xml:space="preserve"> </w:t>
      </w:r>
      <w:r w:rsidR="00A568F2" w:rsidRPr="000B31A1">
        <w:rPr>
          <w:rFonts w:ascii="Times New Roman" w:hAnsi="Times New Roman" w:cs="Times New Roman"/>
        </w:rPr>
        <w:t>ТОО «</w:t>
      </w:r>
      <w:proofErr w:type="spellStart"/>
      <w:r w:rsidR="00A568F2" w:rsidRPr="000B31A1">
        <w:rPr>
          <w:rFonts w:ascii="Times New Roman" w:hAnsi="Times New Roman" w:cs="Times New Roman"/>
        </w:rPr>
        <w:t>Мелиор</w:t>
      </w:r>
      <w:proofErr w:type="spellEnd"/>
      <w:r w:rsidR="00A568F2" w:rsidRPr="000B31A1">
        <w:rPr>
          <w:rFonts w:ascii="Times New Roman" w:hAnsi="Times New Roman" w:cs="Times New Roman"/>
        </w:rPr>
        <w:t xml:space="preserve"> LTD» </w:t>
      </w:r>
      <w:r w:rsidR="00625673" w:rsidRPr="000B31A1">
        <w:rPr>
          <w:rFonts w:ascii="Times New Roman" w:hAnsi="Times New Roman" w:cs="Times New Roman"/>
          <w:lang w:val="kk-KZ"/>
        </w:rPr>
        <w:t>соответствую</w:t>
      </w:r>
      <w:r w:rsidR="00350062" w:rsidRPr="000B31A1">
        <w:rPr>
          <w:rFonts w:ascii="Times New Roman" w:hAnsi="Times New Roman" w:cs="Times New Roman"/>
          <w:lang w:val="kk-KZ"/>
        </w:rPr>
        <w:t>т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A568F2" w:rsidRDefault="00B85A6F" w:rsidP="00A568F2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="00A568F2" w:rsidRPr="00A568F2">
        <w:rPr>
          <w:rFonts w:ascii="Times New Roman" w:hAnsi="Times New Roman" w:cs="Times New Roman"/>
          <w:color w:val="000000"/>
          <w:lang w:val="kk-KZ"/>
        </w:rPr>
        <w:t>Әлеуетті өнім берушінің өтінімі: "Import MT" ЖШС, "Дельрус РК" ЖШС, "Мелиор LTD" ЖШС бекітілген тендерлік құжаттама талаптарына сәйкес келеді.</w:t>
      </w:r>
    </w:p>
    <w:p w:rsidR="00557FB9" w:rsidRDefault="00B85A6F" w:rsidP="00A568F2">
      <w:pPr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A568F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A568F2" w:rsidRPr="00625673">
        <w:rPr>
          <w:rFonts w:ascii="Times New Roman" w:hAnsi="Times New Roman" w:cs="Times New Roman"/>
          <w:lang w:val="kk-KZ"/>
        </w:rPr>
        <w:t xml:space="preserve">  </w:t>
      </w:r>
      <w:r w:rsidR="00A568F2" w:rsidRPr="00C2583F">
        <w:rPr>
          <w:rFonts w:ascii="Times New Roman" w:eastAsia="Calibri" w:hAnsi="Times New Roman" w:cs="Times New Roman"/>
          <w:spacing w:val="2"/>
        </w:rPr>
        <w:t>ТОО</w:t>
      </w:r>
      <w:r w:rsidR="00A568F2" w:rsidRPr="00C2583F">
        <w:rPr>
          <w:rFonts w:ascii="Times New Roman" w:hAnsi="Times New Roman" w:cs="Times New Roman"/>
        </w:rPr>
        <w:t xml:space="preserve"> </w:t>
      </w:r>
      <w:r w:rsidR="00A568F2" w:rsidRPr="00C2583F">
        <w:rPr>
          <w:rFonts w:ascii="Times New Roman" w:eastAsia="Calibri" w:hAnsi="Times New Roman" w:cs="Times New Roman"/>
          <w:spacing w:val="2"/>
        </w:rPr>
        <w:t>«</w:t>
      </w:r>
      <w:r w:rsidR="00A568F2" w:rsidRPr="00C2583F">
        <w:rPr>
          <w:rFonts w:ascii="Times New Roman" w:eastAsia="Calibri" w:hAnsi="Times New Roman" w:cs="Times New Roman"/>
          <w:spacing w:val="2"/>
          <w:lang w:val="en-US"/>
        </w:rPr>
        <w:t>Import</w:t>
      </w:r>
      <w:r w:rsidR="00A568F2" w:rsidRPr="00C2583F">
        <w:rPr>
          <w:rFonts w:ascii="Times New Roman" w:eastAsia="Calibri" w:hAnsi="Times New Roman" w:cs="Times New Roman"/>
          <w:spacing w:val="2"/>
        </w:rPr>
        <w:t xml:space="preserve"> </w:t>
      </w:r>
      <w:r w:rsidR="00A568F2" w:rsidRPr="00C2583F">
        <w:rPr>
          <w:rFonts w:ascii="Times New Roman" w:eastAsia="Calibri" w:hAnsi="Times New Roman" w:cs="Times New Roman"/>
          <w:spacing w:val="2"/>
          <w:lang w:val="en-US"/>
        </w:rPr>
        <w:t>MT</w:t>
      </w:r>
      <w:r w:rsidR="00A568F2" w:rsidRPr="00C2583F">
        <w:rPr>
          <w:rFonts w:ascii="Times New Roman" w:eastAsia="Calibri" w:hAnsi="Times New Roman" w:cs="Times New Roman"/>
          <w:spacing w:val="2"/>
        </w:rPr>
        <w:t>»,</w:t>
      </w:r>
      <w:r w:rsidR="00A568F2" w:rsidRPr="00C2583F">
        <w:rPr>
          <w:rFonts w:ascii="Times New Roman" w:hAnsi="Times New Roman" w:cs="Times New Roman"/>
        </w:rPr>
        <w:t xml:space="preserve"> ТОО « </w:t>
      </w:r>
      <w:proofErr w:type="spellStart"/>
      <w:r w:rsidR="00A568F2" w:rsidRPr="00C2583F">
        <w:rPr>
          <w:rFonts w:ascii="Times New Roman" w:hAnsi="Times New Roman" w:cs="Times New Roman"/>
        </w:rPr>
        <w:t>Дельрус</w:t>
      </w:r>
      <w:proofErr w:type="spellEnd"/>
      <w:r w:rsidR="00A568F2" w:rsidRPr="00C2583F">
        <w:rPr>
          <w:rFonts w:ascii="Times New Roman" w:hAnsi="Times New Roman" w:cs="Times New Roman"/>
        </w:rPr>
        <w:t xml:space="preserve"> РК», </w:t>
      </w:r>
      <w:r w:rsidR="00A568F2" w:rsidRPr="00C2583F">
        <w:rPr>
          <w:rFonts w:ascii="Times New Roman" w:eastAsia="Calibri" w:hAnsi="Times New Roman" w:cs="Times New Roman"/>
          <w:spacing w:val="2"/>
        </w:rPr>
        <w:t xml:space="preserve"> </w:t>
      </w:r>
      <w:r w:rsidR="00A568F2" w:rsidRPr="00C2583F">
        <w:rPr>
          <w:rFonts w:ascii="Times New Roman" w:hAnsi="Times New Roman" w:cs="Times New Roman"/>
        </w:rPr>
        <w:t>ТОО «</w:t>
      </w:r>
      <w:proofErr w:type="spellStart"/>
      <w:r w:rsidR="00A568F2" w:rsidRPr="00C2583F">
        <w:rPr>
          <w:rFonts w:ascii="Times New Roman" w:hAnsi="Times New Roman" w:cs="Times New Roman"/>
        </w:rPr>
        <w:t>Мелиор</w:t>
      </w:r>
      <w:proofErr w:type="spellEnd"/>
      <w:r w:rsidR="00A568F2" w:rsidRPr="00C2583F">
        <w:rPr>
          <w:rFonts w:ascii="Times New Roman" w:hAnsi="Times New Roman" w:cs="Times New Roman"/>
        </w:rPr>
        <w:t xml:space="preserve"> LTD» </w:t>
      </w:r>
      <w:r w:rsidR="00CD11E6" w:rsidRPr="00C2583F">
        <w:rPr>
          <w:rFonts w:ascii="Times New Roman" w:hAnsi="Times New Roman" w:cs="Times New Roman"/>
          <w:lang w:val="kk-KZ"/>
        </w:rPr>
        <w:t>соответствуе</w:t>
      </w:r>
      <w:r w:rsidR="0046079E" w:rsidRPr="00C2583F">
        <w:rPr>
          <w:rFonts w:ascii="Times New Roman" w:hAnsi="Times New Roman" w:cs="Times New Roman"/>
          <w:lang w:val="kk-KZ"/>
        </w:rPr>
        <w:t>т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0B31A1" w:rsidRPr="000B31A1" w:rsidRDefault="00B06EAB" w:rsidP="000B31A1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0B31A1" w:rsidRPr="000B31A1">
        <w:rPr>
          <w:rFonts w:ascii="Times New Roman" w:hAnsi="Times New Roman" w:cs="Times New Roman"/>
          <w:sz w:val="24"/>
          <w:szCs w:val="24"/>
          <w:lang w:val="kk-KZ"/>
        </w:rPr>
        <w:t>1.Жеңімпаздың ұсынысынан кейін екінші болып табылатын қатысушылар "Дельрус РК"ЖШС</w:t>
      </w:r>
    </w:p>
    <w:p w:rsidR="000B31A1" w:rsidRPr="000B31A1" w:rsidRDefault="000B31A1" w:rsidP="000B31A1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 w:rsidRPr="000B31A1">
        <w:rPr>
          <w:rFonts w:ascii="Times New Roman" w:hAnsi="Times New Roman" w:cs="Times New Roman"/>
          <w:sz w:val="24"/>
          <w:szCs w:val="24"/>
          <w:lang w:val="kk-KZ"/>
        </w:rPr>
        <w:t>№1,2,3,4,5,6,7,8,9,10,11,12,13,14,15,16,17,18,19,20,21,23 лоттар бойынша - "Мелиор LTD"ЖШС.</w:t>
      </w:r>
    </w:p>
    <w:p w:rsidR="000B31A1" w:rsidRDefault="000B31A1" w:rsidP="000B31A1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Pr="000B31A1">
        <w:rPr>
          <w:rFonts w:ascii="Times New Roman" w:hAnsi="Times New Roman" w:cs="Times New Roman"/>
          <w:sz w:val="24"/>
          <w:szCs w:val="24"/>
          <w:lang w:val="kk-KZ"/>
        </w:rPr>
        <w:t>2. № 22 лот бойынша" Import MT "жеңімпазының ұсынысынан кейін екінші болып табылатын қатысушылар - "Дельрус РК"ЖШС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B31A1" w:rsidRPr="000B31A1" w:rsidRDefault="000B31A1" w:rsidP="000B31A1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    </w:t>
      </w:r>
      <w:r w:rsidR="00C2583F"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 </w:t>
      </w:r>
      <w:r w:rsidR="00C2583F" w:rsidRPr="00C2583F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5A3C34" w:rsidRPr="00C2583F">
        <w:rPr>
          <w:rFonts w:ascii="Times New Roman" w:hAnsi="Times New Roman" w:cs="Times New Roman"/>
          <w:sz w:val="24"/>
          <w:szCs w:val="24"/>
          <w:lang w:val="kk-KZ"/>
        </w:rPr>
        <w:t xml:space="preserve">Участники  которые являются вторыми, после предложения победителя </w:t>
      </w:r>
      <w:r w:rsidRPr="000B31A1">
        <w:rPr>
          <w:rFonts w:ascii="Times New Roman" w:hAnsi="Times New Roman" w:cs="Times New Roman"/>
          <w:sz w:val="24"/>
          <w:szCs w:val="24"/>
          <w:lang w:val="kk-KZ"/>
        </w:rPr>
        <w:t>ТОО « Дельрус РК»</w:t>
      </w:r>
    </w:p>
    <w:p w:rsidR="005A3C34" w:rsidRPr="000B31A1" w:rsidRDefault="000B31A1" w:rsidP="00C2583F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C2583F" w:rsidRPr="00C2583F">
        <w:rPr>
          <w:rFonts w:ascii="Times New Roman" w:hAnsi="Times New Roman" w:cs="Times New Roman"/>
          <w:sz w:val="24"/>
          <w:szCs w:val="24"/>
          <w:lang w:val="kk-KZ"/>
        </w:rPr>
        <w:t>лот</w:t>
      </w:r>
      <w:r>
        <w:rPr>
          <w:rFonts w:ascii="Times New Roman" w:hAnsi="Times New Roman" w:cs="Times New Roman"/>
          <w:sz w:val="24"/>
          <w:szCs w:val="24"/>
          <w:lang w:val="kk-KZ"/>
        </w:rPr>
        <w:t>ам</w:t>
      </w:r>
      <w:r w:rsidR="00C2583F" w:rsidRPr="00C2583F">
        <w:rPr>
          <w:rFonts w:ascii="Times New Roman" w:hAnsi="Times New Roman" w:cs="Times New Roman"/>
          <w:sz w:val="24"/>
          <w:szCs w:val="24"/>
          <w:lang w:val="kk-KZ"/>
        </w:rPr>
        <w:t xml:space="preserve"> №1,2,3,4,5,6,7,8,9,10,11,12,13,14,15,16,17,18,19,20,21,23</w:t>
      </w:r>
      <w:r w:rsidR="005A3C34" w:rsidRPr="00C2583F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C2583F" w:rsidRPr="00C2583F">
        <w:rPr>
          <w:rFonts w:ascii="Times New Roman" w:hAnsi="Times New Roman" w:cs="Times New Roman"/>
          <w:lang w:val="kk-KZ"/>
        </w:rPr>
        <w:t>ТОО «Мелиор LTD».</w:t>
      </w:r>
    </w:p>
    <w:p w:rsidR="00C2583F" w:rsidRPr="00C2583F" w:rsidRDefault="00C2583F" w:rsidP="00C2583F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 w:rsidRPr="00C2583F">
        <w:rPr>
          <w:rFonts w:ascii="Times New Roman" w:hAnsi="Times New Roman" w:cs="Times New Roman"/>
        </w:rPr>
        <w:lastRenderedPageBreak/>
        <w:t>2.</w:t>
      </w:r>
      <w:r w:rsidRPr="00C25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583F"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 w:rsidRPr="00C2583F">
        <w:rPr>
          <w:rFonts w:ascii="Times New Roman" w:hAnsi="Times New Roman" w:cs="Times New Roman"/>
          <w:sz w:val="24"/>
          <w:szCs w:val="24"/>
        </w:rPr>
        <w:t xml:space="preserve">  которые являются вторыми, после предложения победителя </w:t>
      </w:r>
      <w:r w:rsidR="000B31A1">
        <w:rPr>
          <w:rFonts w:ascii="Times New Roman" w:hAnsi="Times New Roman" w:cs="Times New Roman"/>
        </w:rPr>
        <w:t>«</w:t>
      </w:r>
      <w:proofErr w:type="spellStart"/>
      <w:r w:rsidR="000B31A1" w:rsidRPr="00372948">
        <w:rPr>
          <w:rFonts w:ascii="Times New Roman" w:hAnsi="Times New Roman" w:cs="Times New Roman"/>
        </w:rPr>
        <w:t>Import</w:t>
      </w:r>
      <w:proofErr w:type="spellEnd"/>
      <w:r w:rsidR="000B31A1" w:rsidRPr="00372948">
        <w:rPr>
          <w:rFonts w:ascii="Times New Roman" w:hAnsi="Times New Roman" w:cs="Times New Roman"/>
        </w:rPr>
        <w:t xml:space="preserve"> MT</w:t>
      </w:r>
      <w:r w:rsidR="000B31A1">
        <w:rPr>
          <w:rFonts w:ascii="Times New Roman" w:hAnsi="Times New Roman" w:cs="Times New Roman"/>
        </w:rPr>
        <w:t xml:space="preserve">» по </w:t>
      </w:r>
      <w:r w:rsidRPr="00C2583F">
        <w:rPr>
          <w:rFonts w:ascii="Times New Roman" w:hAnsi="Times New Roman" w:cs="Times New Roman"/>
          <w:sz w:val="24"/>
          <w:szCs w:val="24"/>
        </w:rPr>
        <w:t>лот</w:t>
      </w:r>
      <w:r w:rsidR="000B31A1">
        <w:rPr>
          <w:rFonts w:ascii="Times New Roman" w:hAnsi="Times New Roman" w:cs="Times New Roman"/>
          <w:sz w:val="24"/>
          <w:szCs w:val="24"/>
        </w:rPr>
        <w:t>у</w:t>
      </w:r>
      <w:r w:rsidRPr="00C2583F">
        <w:rPr>
          <w:rFonts w:ascii="Times New Roman" w:hAnsi="Times New Roman" w:cs="Times New Roman"/>
          <w:sz w:val="24"/>
          <w:szCs w:val="24"/>
        </w:rPr>
        <w:t xml:space="preserve"> № 22- ТОО « </w:t>
      </w:r>
      <w:proofErr w:type="spellStart"/>
      <w:r w:rsidRPr="00C2583F">
        <w:rPr>
          <w:rFonts w:ascii="Times New Roman" w:hAnsi="Times New Roman" w:cs="Times New Roman"/>
          <w:sz w:val="24"/>
          <w:szCs w:val="24"/>
        </w:rPr>
        <w:t>Дельрус</w:t>
      </w:r>
      <w:proofErr w:type="spellEnd"/>
      <w:r w:rsidRPr="00C2583F">
        <w:rPr>
          <w:rFonts w:ascii="Times New Roman" w:hAnsi="Times New Roman" w:cs="Times New Roman"/>
          <w:sz w:val="24"/>
          <w:szCs w:val="24"/>
        </w:rPr>
        <w:t xml:space="preserve"> РК»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B31A1">
        <w:rPr>
          <w:rFonts w:ascii="Times New Roman" w:hAnsi="Times New Roman" w:cs="Times New Roman"/>
        </w:rPr>
        <w:t xml:space="preserve">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372948" w:rsidRPr="00372948" w:rsidRDefault="00372948" w:rsidP="00372948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</w:rPr>
        <w:t>1) Лот №1,2,3,4,5,6,7,8,9,10,11,12,13,14,15,16,17,18,19,20,21,23 - "</w:t>
      </w:r>
      <w:proofErr w:type="spellStart"/>
      <w:r w:rsidRPr="00372948">
        <w:rPr>
          <w:rFonts w:ascii="Times New Roman" w:hAnsi="Times New Roman" w:cs="Times New Roman"/>
        </w:rPr>
        <w:t>Дельрус</w:t>
      </w:r>
      <w:proofErr w:type="spellEnd"/>
      <w:r w:rsidRPr="00372948">
        <w:rPr>
          <w:rFonts w:ascii="Times New Roman" w:hAnsi="Times New Roman" w:cs="Times New Roman"/>
        </w:rPr>
        <w:t xml:space="preserve"> РК" ЖШС, Қ</w:t>
      </w:r>
      <w:proofErr w:type="gramStart"/>
      <w:r w:rsidRPr="00372948">
        <w:rPr>
          <w:rFonts w:ascii="Times New Roman" w:hAnsi="Times New Roman" w:cs="Times New Roman"/>
        </w:rPr>
        <w:t>Р</w:t>
      </w:r>
      <w:proofErr w:type="gramEnd"/>
      <w:r w:rsidRPr="00372948">
        <w:rPr>
          <w:rFonts w:ascii="Times New Roman" w:hAnsi="Times New Roman" w:cs="Times New Roman"/>
        </w:rPr>
        <w:t xml:space="preserve">,010000, Нұр-сұлтан Қ., Шыңтас к-сі,16, тел 8(7172) 738-108, Қағидалардың 74-тармағына сәйкес (тендер жеңімпазы әлеуетті өнім </w:t>
      </w:r>
      <w:proofErr w:type="spellStart"/>
      <w:r w:rsidRPr="00372948">
        <w:rPr>
          <w:rFonts w:ascii="Times New Roman" w:hAnsi="Times New Roman" w:cs="Times New Roman"/>
        </w:rPr>
        <w:t>берушілер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арасында</w:t>
      </w:r>
      <w:proofErr w:type="spellEnd"/>
      <w:r w:rsidRPr="00372948">
        <w:rPr>
          <w:rFonts w:ascii="Times New Roman" w:hAnsi="Times New Roman" w:cs="Times New Roman"/>
        </w:rPr>
        <w:t xml:space="preserve"> айқындалады, </w:t>
      </w:r>
      <w:proofErr w:type="spellStart"/>
      <w:r w:rsidRPr="00372948">
        <w:rPr>
          <w:rFonts w:ascii="Times New Roman" w:hAnsi="Times New Roman" w:cs="Times New Roman"/>
        </w:rPr>
        <w:t>тендерлік</w:t>
      </w:r>
      <w:proofErr w:type="spellEnd"/>
      <w:r w:rsidRPr="00372948">
        <w:rPr>
          <w:rFonts w:ascii="Times New Roman" w:hAnsi="Times New Roman" w:cs="Times New Roman"/>
        </w:rPr>
        <w:t xml:space="preserve"> өтінімдерді </w:t>
      </w:r>
      <w:proofErr w:type="spellStart"/>
      <w:r w:rsidRPr="00372948">
        <w:rPr>
          <w:rFonts w:ascii="Times New Roman" w:hAnsi="Times New Roman" w:cs="Times New Roman"/>
        </w:rPr>
        <w:t>тендерлік</w:t>
      </w:r>
      <w:proofErr w:type="spellEnd"/>
      <w:r w:rsidRPr="00372948">
        <w:rPr>
          <w:rFonts w:ascii="Times New Roman" w:hAnsi="Times New Roman" w:cs="Times New Roman"/>
        </w:rPr>
        <w:t xml:space="preserve"> комиссия осы </w:t>
      </w:r>
      <w:proofErr w:type="spellStart"/>
      <w:r w:rsidRPr="00372948">
        <w:rPr>
          <w:rFonts w:ascii="Times New Roman" w:hAnsi="Times New Roman" w:cs="Times New Roman"/>
        </w:rPr>
        <w:t>хабарландыру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шарттары</w:t>
      </w:r>
      <w:proofErr w:type="spellEnd"/>
      <w:r w:rsidRPr="00372948">
        <w:rPr>
          <w:rFonts w:ascii="Times New Roman" w:hAnsi="Times New Roman" w:cs="Times New Roman"/>
        </w:rPr>
        <w:t xml:space="preserve"> мен </w:t>
      </w:r>
      <w:proofErr w:type="spellStart"/>
      <w:r w:rsidRPr="00372948">
        <w:rPr>
          <w:rFonts w:ascii="Times New Roman" w:hAnsi="Times New Roman" w:cs="Times New Roman"/>
        </w:rPr>
        <w:t>талаптарына</w:t>
      </w:r>
      <w:proofErr w:type="spellEnd"/>
      <w:r w:rsidRPr="00372948">
        <w:rPr>
          <w:rFonts w:ascii="Times New Roman" w:hAnsi="Times New Roman" w:cs="Times New Roman"/>
        </w:rPr>
        <w:t xml:space="preserve"> сәйкес </w:t>
      </w:r>
      <w:proofErr w:type="spellStart"/>
      <w:r w:rsidRPr="00372948">
        <w:rPr>
          <w:rFonts w:ascii="Times New Roman" w:hAnsi="Times New Roman" w:cs="Times New Roman"/>
        </w:rPr>
        <w:t>деп</w:t>
      </w:r>
      <w:proofErr w:type="spellEnd"/>
      <w:r w:rsidRPr="00372948">
        <w:rPr>
          <w:rFonts w:ascii="Times New Roman" w:hAnsi="Times New Roman" w:cs="Times New Roman"/>
        </w:rPr>
        <w:t xml:space="preserve"> таныған ең төменгі баға ұсынысы </w:t>
      </w:r>
      <w:proofErr w:type="spellStart"/>
      <w:r w:rsidRPr="00372948">
        <w:rPr>
          <w:rFonts w:ascii="Times New Roman" w:hAnsi="Times New Roman" w:cs="Times New Roman"/>
        </w:rPr>
        <w:t>негізінде</w:t>
      </w:r>
      <w:proofErr w:type="spellEnd"/>
      <w:r w:rsidRPr="00372948">
        <w:rPr>
          <w:rFonts w:ascii="Times New Roman" w:hAnsi="Times New Roman" w:cs="Times New Roman"/>
        </w:rPr>
        <w:t>).</w:t>
      </w:r>
    </w:p>
    <w:p w:rsidR="00372948" w:rsidRPr="00372948" w:rsidRDefault="00372948" w:rsidP="00372948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</w:rPr>
        <w:t xml:space="preserve">      2) лот № 22 - "</w:t>
      </w:r>
      <w:proofErr w:type="spellStart"/>
      <w:r w:rsidRPr="00372948">
        <w:rPr>
          <w:rFonts w:ascii="Times New Roman" w:hAnsi="Times New Roman" w:cs="Times New Roman"/>
        </w:rPr>
        <w:t>Import</w:t>
      </w:r>
      <w:proofErr w:type="spellEnd"/>
      <w:r w:rsidRPr="00372948">
        <w:rPr>
          <w:rFonts w:ascii="Times New Roman" w:hAnsi="Times New Roman" w:cs="Times New Roman"/>
        </w:rPr>
        <w:t xml:space="preserve"> MT" ЖШС, Қ</w:t>
      </w:r>
      <w:proofErr w:type="gramStart"/>
      <w:r w:rsidRPr="00372948">
        <w:rPr>
          <w:rFonts w:ascii="Times New Roman" w:hAnsi="Times New Roman" w:cs="Times New Roman"/>
        </w:rPr>
        <w:t>Р</w:t>
      </w:r>
      <w:proofErr w:type="gramEnd"/>
      <w:r w:rsidRPr="00372948">
        <w:rPr>
          <w:rFonts w:ascii="Times New Roman" w:hAnsi="Times New Roman" w:cs="Times New Roman"/>
        </w:rPr>
        <w:t xml:space="preserve">, 010000, Нұр-сұлтан Қ., Брусиловский </w:t>
      </w:r>
      <w:proofErr w:type="spellStart"/>
      <w:r w:rsidRPr="00372948">
        <w:rPr>
          <w:rFonts w:ascii="Times New Roman" w:hAnsi="Times New Roman" w:cs="Times New Roman"/>
        </w:rPr>
        <w:t>к-сі</w:t>
      </w:r>
      <w:proofErr w:type="spellEnd"/>
      <w:r w:rsidRPr="00372948">
        <w:rPr>
          <w:rFonts w:ascii="Times New Roman" w:hAnsi="Times New Roman" w:cs="Times New Roman"/>
        </w:rPr>
        <w:t xml:space="preserve">, 24/1 тендер жеңімпазы </w:t>
      </w:r>
      <w:proofErr w:type="spellStart"/>
      <w:r w:rsidRPr="00372948">
        <w:rPr>
          <w:rFonts w:ascii="Times New Roman" w:hAnsi="Times New Roman" w:cs="Times New Roman"/>
        </w:rPr>
        <w:t>болып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танылсын</w:t>
      </w:r>
      <w:proofErr w:type="spellEnd"/>
    </w:p>
    <w:p w:rsidR="00372948" w:rsidRPr="00372948" w:rsidRDefault="00372948" w:rsidP="00372948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</w:rPr>
        <w:t>тел 8</w:t>
      </w:r>
      <w:proofErr w:type="gramStart"/>
      <w:r w:rsidRPr="00372948">
        <w:rPr>
          <w:rFonts w:ascii="Times New Roman" w:hAnsi="Times New Roman" w:cs="Times New Roman"/>
        </w:rPr>
        <w:t xml:space="preserve">( </w:t>
      </w:r>
      <w:proofErr w:type="gramEnd"/>
      <w:r w:rsidRPr="00372948">
        <w:rPr>
          <w:rFonts w:ascii="Times New Roman" w:hAnsi="Times New Roman" w:cs="Times New Roman"/>
        </w:rPr>
        <w:t xml:space="preserve">7172)25-41-20, 87084255075, Қағидалардың 74-тармағына сәйкес (тендер жеңімпазы </w:t>
      </w:r>
      <w:proofErr w:type="spellStart"/>
      <w:r w:rsidRPr="00372948">
        <w:rPr>
          <w:rFonts w:ascii="Times New Roman" w:hAnsi="Times New Roman" w:cs="Times New Roman"/>
        </w:rPr>
        <w:t>тендерлік</w:t>
      </w:r>
      <w:proofErr w:type="spellEnd"/>
      <w:r w:rsidRPr="00372948">
        <w:rPr>
          <w:rFonts w:ascii="Times New Roman" w:hAnsi="Times New Roman" w:cs="Times New Roman"/>
        </w:rPr>
        <w:t xml:space="preserve"> өтінімдері </w:t>
      </w:r>
      <w:proofErr w:type="spellStart"/>
      <w:r w:rsidRPr="00372948">
        <w:rPr>
          <w:rFonts w:ascii="Times New Roman" w:hAnsi="Times New Roman" w:cs="Times New Roman"/>
        </w:rPr>
        <w:t>хабарландыру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шарттарына</w:t>
      </w:r>
      <w:proofErr w:type="spellEnd"/>
      <w:r w:rsidRPr="00372948">
        <w:rPr>
          <w:rFonts w:ascii="Times New Roman" w:hAnsi="Times New Roman" w:cs="Times New Roman"/>
        </w:rPr>
        <w:t xml:space="preserve"> және осы Қағидалардың </w:t>
      </w:r>
      <w:proofErr w:type="spellStart"/>
      <w:r w:rsidRPr="00372948">
        <w:rPr>
          <w:rFonts w:ascii="Times New Roman" w:hAnsi="Times New Roman" w:cs="Times New Roman"/>
        </w:rPr>
        <w:t>талаптарына</w:t>
      </w:r>
      <w:proofErr w:type="spellEnd"/>
      <w:r w:rsidRPr="00372948">
        <w:rPr>
          <w:rFonts w:ascii="Times New Roman" w:hAnsi="Times New Roman" w:cs="Times New Roman"/>
        </w:rPr>
        <w:t xml:space="preserve"> сәйкес </w:t>
      </w:r>
      <w:proofErr w:type="spellStart"/>
      <w:r w:rsidRPr="00372948">
        <w:rPr>
          <w:rFonts w:ascii="Times New Roman" w:hAnsi="Times New Roman" w:cs="Times New Roman"/>
        </w:rPr>
        <w:t>келеді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деп</w:t>
      </w:r>
      <w:proofErr w:type="spellEnd"/>
      <w:r w:rsidRPr="00372948">
        <w:rPr>
          <w:rFonts w:ascii="Times New Roman" w:hAnsi="Times New Roman" w:cs="Times New Roman"/>
        </w:rPr>
        <w:t xml:space="preserve"> танылған әлеуетті өнім </w:t>
      </w:r>
      <w:proofErr w:type="spellStart"/>
      <w:r w:rsidRPr="00372948">
        <w:rPr>
          <w:rFonts w:ascii="Times New Roman" w:hAnsi="Times New Roman" w:cs="Times New Roman"/>
        </w:rPr>
        <w:t>берушілер</w:t>
      </w:r>
      <w:proofErr w:type="spellEnd"/>
      <w:r w:rsidRPr="00372948">
        <w:rPr>
          <w:rFonts w:ascii="Times New Roman" w:hAnsi="Times New Roman" w:cs="Times New Roman"/>
        </w:rPr>
        <w:t xml:space="preserve"> </w:t>
      </w:r>
      <w:proofErr w:type="spellStart"/>
      <w:r w:rsidRPr="00372948">
        <w:rPr>
          <w:rFonts w:ascii="Times New Roman" w:hAnsi="Times New Roman" w:cs="Times New Roman"/>
        </w:rPr>
        <w:t>арасында</w:t>
      </w:r>
      <w:proofErr w:type="spellEnd"/>
      <w:r w:rsidRPr="00372948">
        <w:rPr>
          <w:rFonts w:ascii="Times New Roman" w:hAnsi="Times New Roman" w:cs="Times New Roman"/>
        </w:rPr>
        <w:t xml:space="preserve"> ең төменгі баға ұсынысы </w:t>
      </w:r>
      <w:proofErr w:type="spellStart"/>
      <w:r w:rsidRPr="00372948">
        <w:rPr>
          <w:rFonts w:ascii="Times New Roman" w:hAnsi="Times New Roman" w:cs="Times New Roman"/>
        </w:rPr>
        <w:t>негізінде</w:t>
      </w:r>
      <w:proofErr w:type="spellEnd"/>
      <w:r w:rsidRPr="00372948">
        <w:rPr>
          <w:rFonts w:ascii="Times New Roman" w:hAnsi="Times New Roman" w:cs="Times New Roman"/>
        </w:rPr>
        <w:t xml:space="preserve"> айқындалады).</w:t>
      </w:r>
    </w:p>
    <w:p w:rsidR="00C61282" w:rsidRPr="00372948" w:rsidRDefault="00C61282" w:rsidP="00372948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</w:rPr>
        <w:t>Тендерная комиссия по результатам проведенного тендера</w:t>
      </w:r>
    </w:p>
    <w:p w:rsidR="003E069B" w:rsidRPr="00372948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</w:rPr>
        <w:t xml:space="preserve"> </w:t>
      </w:r>
      <w:r w:rsidR="005A3C34" w:rsidRPr="00372948">
        <w:rPr>
          <w:rFonts w:ascii="Times New Roman" w:hAnsi="Times New Roman" w:cs="Times New Roman"/>
        </w:rPr>
        <w:t xml:space="preserve">      </w:t>
      </w:r>
      <w:r w:rsidRPr="00372948">
        <w:rPr>
          <w:rFonts w:ascii="Times New Roman" w:hAnsi="Times New Roman" w:cs="Times New Roman"/>
        </w:rPr>
        <w:t>РЕШИЛА:</w:t>
      </w:r>
    </w:p>
    <w:p w:rsidR="00DE1B9E" w:rsidRPr="00746708" w:rsidRDefault="00DE1B9E" w:rsidP="00E33B7E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46708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746708">
        <w:rPr>
          <w:rFonts w:ascii="Times New Roman" w:hAnsi="Times New Roman" w:cs="Times New Roman"/>
        </w:rPr>
        <w:t xml:space="preserve"> </w:t>
      </w:r>
      <w:r w:rsidR="00EA5C0C" w:rsidRPr="00746708">
        <w:rPr>
          <w:rFonts w:ascii="Times New Roman" w:hAnsi="Times New Roman" w:cs="Times New Roman"/>
        </w:rPr>
        <w:t xml:space="preserve">лот </w:t>
      </w:r>
      <w:r w:rsidR="00C2583F" w:rsidRPr="00746708">
        <w:rPr>
          <w:rFonts w:ascii="Times New Roman" w:hAnsi="Times New Roman" w:cs="Times New Roman"/>
        </w:rPr>
        <w:t xml:space="preserve"> </w:t>
      </w:r>
      <w:r w:rsidR="00EA5C0C" w:rsidRPr="00746708">
        <w:rPr>
          <w:rFonts w:ascii="Times New Roman" w:hAnsi="Times New Roman" w:cs="Times New Roman"/>
          <w:sz w:val="24"/>
          <w:szCs w:val="24"/>
          <w:lang w:val="kk-KZ"/>
        </w:rPr>
        <w:t xml:space="preserve">№1,2,3,4,5,6,7,8,9,10,11,12,13,14,15,16,17,18,19,20,21,23- </w:t>
      </w:r>
      <w:r w:rsidR="00EC338D" w:rsidRPr="00746708">
        <w:rPr>
          <w:rFonts w:ascii="Times New Roman" w:hAnsi="Times New Roman" w:cs="Times New Roman"/>
          <w:sz w:val="24"/>
          <w:szCs w:val="24"/>
        </w:rPr>
        <w:t xml:space="preserve">ТОО « </w:t>
      </w:r>
      <w:proofErr w:type="spellStart"/>
      <w:r w:rsidR="00EC338D" w:rsidRPr="00746708">
        <w:rPr>
          <w:rFonts w:ascii="Times New Roman" w:hAnsi="Times New Roman" w:cs="Times New Roman"/>
          <w:sz w:val="24"/>
          <w:szCs w:val="24"/>
        </w:rPr>
        <w:t>Дельрус</w:t>
      </w:r>
      <w:proofErr w:type="spellEnd"/>
      <w:r w:rsidR="00EC338D" w:rsidRPr="00746708">
        <w:rPr>
          <w:rFonts w:ascii="Times New Roman" w:hAnsi="Times New Roman" w:cs="Times New Roman"/>
          <w:sz w:val="24"/>
          <w:szCs w:val="24"/>
        </w:rPr>
        <w:t xml:space="preserve"> РК», РК,010000, г </w:t>
      </w:r>
      <w:proofErr w:type="spellStart"/>
      <w:r w:rsidR="00EC338D" w:rsidRPr="00746708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EC338D" w:rsidRPr="00746708">
        <w:rPr>
          <w:rFonts w:ascii="Times New Roman" w:hAnsi="Times New Roman" w:cs="Times New Roman"/>
          <w:sz w:val="24"/>
          <w:szCs w:val="24"/>
        </w:rPr>
        <w:t>, пер Шынтас,16, тел 8(7172) 738-108</w:t>
      </w:r>
      <w:r w:rsidR="00CA2B3E" w:rsidRPr="00746708">
        <w:rPr>
          <w:rFonts w:ascii="Times New Roman" w:hAnsi="Times New Roman" w:cs="Times New Roman"/>
          <w:sz w:val="24"/>
          <w:szCs w:val="24"/>
        </w:rPr>
        <w:t>,</w:t>
      </w:r>
      <w:r w:rsidR="004C196F" w:rsidRPr="00746708">
        <w:rPr>
          <w:rFonts w:ascii="Times New Roman" w:hAnsi="Times New Roman" w:cs="Times New Roman"/>
          <w:sz w:val="24"/>
          <w:szCs w:val="24"/>
        </w:rPr>
        <w:t xml:space="preserve"> </w:t>
      </w:r>
      <w:r w:rsidRPr="00746708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="00EC338D" w:rsidRPr="0074670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</w:t>
      </w:r>
      <w:r w:rsidRPr="0074670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).</w:t>
      </w:r>
    </w:p>
    <w:p w:rsidR="00746708" w:rsidRPr="00746708" w:rsidRDefault="00746708" w:rsidP="00746708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</w:t>
      </w:r>
      <w:r w:rsidR="00DE1B9E" w:rsidRPr="00A568F2">
        <w:rPr>
          <w:rFonts w:ascii="Times New Roman" w:hAnsi="Times New Roman" w:cs="Times New Roman"/>
          <w:color w:val="C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C00000"/>
          <w:sz w:val="24"/>
          <w:szCs w:val="24"/>
        </w:rPr>
        <w:t>2)</w:t>
      </w:r>
      <w:r w:rsidR="00DE1B9E" w:rsidRPr="00A568F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746708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746708">
        <w:rPr>
          <w:rFonts w:ascii="Times New Roman" w:hAnsi="Times New Roman" w:cs="Times New Roman"/>
        </w:rPr>
        <w:t xml:space="preserve"> лот  </w:t>
      </w:r>
      <w:r w:rsidRPr="00746708">
        <w:rPr>
          <w:rFonts w:ascii="Times New Roman" w:hAnsi="Times New Roman" w:cs="Times New Roman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22</w:t>
      </w:r>
      <w:r w:rsidRPr="00746708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Pr="00B97103">
        <w:rPr>
          <w:rFonts w:ascii="Times New Roman" w:eastAsia="Calibri" w:hAnsi="Times New Roman" w:cs="Times New Roman"/>
          <w:spacing w:val="2"/>
        </w:rPr>
        <w:t>ТОО</w:t>
      </w:r>
      <w:r w:rsidRPr="00A568F2">
        <w:rPr>
          <w:rFonts w:ascii="Times New Roman" w:hAnsi="Times New Roman" w:cs="Times New Roman"/>
        </w:rPr>
        <w:t xml:space="preserve"> </w:t>
      </w:r>
      <w:r w:rsidRPr="00A568F2">
        <w:rPr>
          <w:rFonts w:ascii="Times New Roman" w:eastAsia="Calibri" w:hAnsi="Times New Roman" w:cs="Times New Roman"/>
          <w:spacing w:val="2"/>
        </w:rPr>
        <w:t>«</w:t>
      </w:r>
      <w:r w:rsidRPr="00B97103">
        <w:rPr>
          <w:rFonts w:ascii="Times New Roman" w:eastAsia="Calibri" w:hAnsi="Times New Roman" w:cs="Times New Roman"/>
          <w:spacing w:val="2"/>
          <w:lang w:val="en-US"/>
        </w:rPr>
        <w:t>Import</w:t>
      </w:r>
      <w:r w:rsidRPr="00A568F2">
        <w:rPr>
          <w:rFonts w:ascii="Times New Roman" w:eastAsia="Calibri" w:hAnsi="Times New Roman" w:cs="Times New Roman"/>
          <w:spacing w:val="2"/>
        </w:rPr>
        <w:t xml:space="preserve"> </w:t>
      </w:r>
      <w:r w:rsidRPr="00B97103">
        <w:rPr>
          <w:rFonts w:ascii="Times New Roman" w:eastAsia="Calibri" w:hAnsi="Times New Roman" w:cs="Times New Roman"/>
          <w:spacing w:val="2"/>
          <w:lang w:val="en-US"/>
        </w:rPr>
        <w:t>MT</w:t>
      </w:r>
      <w:r w:rsidRPr="00A568F2">
        <w:rPr>
          <w:rFonts w:ascii="Times New Roman" w:eastAsia="Calibri" w:hAnsi="Times New Roman" w:cs="Times New Roman"/>
          <w:spacing w:val="2"/>
        </w:rPr>
        <w:t>»</w:t>
      </w:r>
      <w:r>
        <w:rPr>
          <w:rFonts w:ascii="Times New Roman" w:eastAsia="Calibri" w:hAnsi="Times New Roman" w:cs="Times New Roman"/>
          <w:spacing w:val="2"/>
        </w:rPr>
        <w:t>,</w:t>
      </w:r>
      <w:r w:rsidRPr="00A568F2">
        <w:rPr>
          <w:rFonts w:ascii="Times New Roman" w:hAnsi="Times New Roman" w:cs="Times New Roman"/>
          <w:sz w:val="20"/>
          <w:szCs w:val="20"/>
        </w:rPr>
        <w:t xml:space="preserve"> </w:t>
      </w:r>
      <w:r w:rsidRPr="002F70E8">
        <w:rPr>
          <w:rFonts w:ascii="Times New Roman" w:hAnsi="Times New Roman" w:cs="Times New Roman"/>
          <w:sz w:val="24"/>
          <w:szCs w:val="24"/>
        </w:rPr>
        <w:t xml:space="preserve">РК, 010000, г 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Брусиловского 24/1</w:t>
      </w:r>
    </w:p>
    <w:p w:rsidR="00746708" w:rsidRPr="00746708" w:rsidRDefault="00746708" w:rsidP="00746708">
      <w:pPr>
        <w:pStyle w:val="a8"/>
        <w:spacing w:after="0"/>
        <w:rPr>
          <w:rFonts w:ascii="Times New Roman" w:hAnsi="Times New Roman" w:cs="Times New Roman"/>
          <w:sz w:val="24"/>
          <w:szCs w:val="24"/>
        </w:rPr>
      </w:pPr>
      <w:r w:rsidRPr="002F70E8">
        <w:rPr>
          <w:rFonts w:ascii="Times New Roman" w:hAnsi="Times New Roman" w:cs="Times New Roman"/>
          <w:sz w:val="24"/>
          <w:szCs w:val="24"/>
        </w:rPr>
        <w:t>тел 8</w:t>
      </w:r>
      <w:proofErr w:type="gramStart"/>
      <w:r w:rsidRPr="002F70E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F70E8">
        <w:rPr>
          <w:rFonts w:ascii="Times New Roman" w:hAnsi="Times New Roman" w:cs="Times New Roman"/>
          <w:sz w:val="24"/>
          <w:szCs w:val="24"/>
        </w:rPr>
        <w:t>7172)</w:t>
      </w:r>
      <w:r>
        <w:rPr>
          <w:rFonts w:ascii="Times New Roman" w:hAnsi="Times New Roman" w:cs="Times New Roman"/>
          <w:sz w:val="24"/>
          <w:szCs w:val="24"/>
        </w:rPr>
        <w:t>25-41-20, 87084255075</w:t>
      </w:r>
      <w:r w:rsidRPr="00746708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Pr="0074670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предложения).</w:t>
      </w:r>
    </w:p>
    <w:p w:rsidR="00B06EAB" w:rsidRPr="00A568F2" w:rsidRDefault="00DE1B9E" w:rsidP="00746708">
      <w:pPr>
        <w:pStyle w:val="a8"/>
        <w:rPr>
          <w:rFonts w:ascii="Times New Roman" w:hAnsi="Times New Roman" w:cs="Times New Roman"/>
          <w:color w:val="C00000"/>
          <w:sz w:val="24"/>
          <w:szCs w:val="24"/>
        </w:rPr>
      </w:pPr>
      <w:r w:rsidRPr="00A568F2">
        <w:rPr>
          <w:rFonts w:ascii="Times New Roman" w:hAnsi="Times New Roman" w:cs="Times New Roman"/>
          <w:color w:val="C00000"/>
          <w:sz w:val="24"/>
          <w:szCs w:val="24"/>
        </w:rPr>
        <w:t xml:space="preserve">  </w:t>
      </w:r>
    </w:p>
    <w:p w:rsidR="000B31A1" w:rsidRPr="000B31A1" w:rsidRDefault="000B31A1" w:rsidP="000B3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1FC5" w:rsidRPr="000B31A1">
        <w:rPr>
          <w:rFonts w:ascii="Times New Roman" w:hAnsi="Times New Roman" w:cs="Times New Roman"/>
          <w:sz w:val="24"/>
          <w:szCs w:val="24"/>
        </w:rPr>
        <w:t>11</w:t>
      </w:r>
      <w:r w:rsidRPr="000B31A1">
        <w:rPr>
          <w:rFonts w:ascii="Times New Roman" w:hAnsi="Times New Roman" w:cs="Times New Roman"/>
          <w:sz w:val="24"/>
          <w:szCs w:val="24"/>
        </w:rPr>
        <w:t xml:space="preserve">. </w:t>
      </w:r>
      <w:r w:rsidR="00A72A17" w:rsidRPr="000B31A1">
        <w:t xml:space="preserve"> </w:t>
      </w:r>
      <w:r w:rsidRPr="000B31A1">
        <w:rPr>
          <w:rFonts w:ascii="Times New Roman" w:hAnsi="Times New Roman" w:cs="Times New Roman"/>
          <w:sz w:val="24"/>
          <w:szCs w:val="24"/>
        </w:rPr>
        <w:t xml:space="preserve">1) тендердің қорытындылары шығарылған күннен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Pr="000B31A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B31A1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Дельрус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РК" ЖШС № 1,2,3,4,5,6,7,8,9,10,11,12,13,14,15,16,17,18,19,20,21,23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19 704 510 теңге 00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. 2022 жылғы 17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72A17" w:rsidRPr="000B31A1" w:rsidRDefault="000B31A1" w:rsidP="000B31A1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Pr="000B31A1">
        <w:rPr>
          <w:rFonts w:ascii="Times New Roman" w:hAnsi="Times New Roman" w:cs="Times New Roman"/>
          <w:sz w:val="24"/>
          <w:szCs w:val="24"/>
        </w:rPr>
        <w:t xml:space="preserve">2) тендердің қорытындылары шығарылған күннен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Pr="000B31A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B31A1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Import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MT" ЖШС № 22 лот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472 000 теңге 00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. 2022 жылғы 17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1A1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Pr="000B31A1">
        <w:rPr>
          <w:rFonts w:ascii="Times New Roman" w:hAnsi="Times New Roman" w:cs="Times New Roman"/>
          <w:sz w:val="24"/>
          <w:szCs w:val="24"/>
        </w:rPr>
        <w:t>.</w:t>
      </w:r>
    </w:p>
    <w:p w:rsidR="000B31A1" w:rsidRPr="000B31A1" w:rsidRDefault="000B31A1" w:rsidP="00372948">
      <w:pPr>
        <w:pStyle w:val="a8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B9E" w:rsidRPr="00372948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 w:rsidRPr="0037294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 w:rsidRPr="00372948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372948">
        <w:rPr>
          <w:rFonts w:ascii="Times New Roman" w:hAnsi="Times New Roman" w:cs="Times New Roman"/>
        </w:rPr>
        <w:t xml:space="preserve"> </w:t>
      </w:r>
      <w:r w:rsidR="00372948" w:rsidRPr="00372948">
        <w:rPr>
          <w:rFonts w:ascii="Times New Roman" w:hAnsi="Times New Roman" w:cs="Times New Roman"/>
          <w:sz w:val="24"/>
          <w:szCs w:val="24"/>
        </w:rPr>
        <w:t xml:space="preserve">ТОО </w:t>
      </w:r>
    </w:p>
    <w:p w:rsidR="00DE1B9E" w:rsidRPr="00372948" w:rsidRDefault="00372948" w:rsidP="000B31A1">
      <w:pPr>
        <w:pStyle w:val="a8"/>
        <w:ind w:left="945"/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372948">
        <w:rPr>
          <w:rFonts w:ascii="Times New Roman" w:hAnsi="Times New Roman" w:cs="Times New Roman"/>
          <w:sz w:val="24"/>
          <w:szCs w:val="24"/>
        </w:rPr>
        <w:t>Дельрус</w:t>
      </w:r>
      <w:proofErr w:type="spellEnd"/>
      <w:r w:rsidRPr="00372948">
        <w:rPr>
          <w:rFonts w:ascii="Times New Roman" w:hAnsi="Times New Roman" w:cs="Times New Roman"/>
          <w:sz w:val="24"/>
          <w:szCs w:val="24"/>
        </w:rPr>
        <w:t xml:space="preserve"> РК» по лотам № </w:t>
      </w:r>
      <w:r w:rsidRPr="00372948">
        <w:rPr>
          <w:rFonts w:ascii="Times New Roman" w:hAnsi="Times New Roman" w:cs="Times New Roman"/>
          <w:sz w:val="24"/>
          <w:szCs w:val="24"/>
          <w:lang w:val="kk-KZ"/>
        </w:rPr>
        <w:t xml:space="preserve">1,2,3,4,5,6,7,8,9,10,11,12,13,14,15,16,17,18,19,20,21,23 </w:t>
      </w:r>
      <w:r w:rsidR="00DE1B9E" w:rsidRPr="00372948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Pr="00372948">
        <w:rPr>
          <w:rFonts w:ascii="Times New Roman" w:eastAsia="Times New Roman" w:hAnsi="Times New Roman" w:cs="Times New Roman"/>
          <w:lang w:eastAsia="ru-RU"/>
        </w:rPr>
        <w:t xml:space="preserve">19 704 510 </w:t>
      </w:r>
      <w:r w:rsidR="00DE1B9E" w:rsidRPr="00372948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="00DE1B9E" w:rsidRPr="00372948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proofErr w:type="gramStart"/>
      <w:r w:rsidR="00DE1B9E" w:rsidRPr="0037294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DE1B9E" w:rsidRPr="00372948">
        <w:rPr>
          <w:rFonts w:ascii="Times New Roman" w:hAnsi="Times New Roman" w:cs="Times New Roman"/>
          <w:sz w:val="24"/>
          <w:szCs w:val="24"/>
        </w:rPr>
        <w:t xml:space="preserve"> Заключ</w:t>
      </w:r>
      <w:r w:rsidR="00791DCC" w:rsidRPr="00372948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="00A72A17" w:rsidRPr="00372948">
        <w:rPr>
          <w:rFonts w:ascii="Times New Roman" w:hAnsi="Times New Roman" w:cs="Times New Roman"/>
          <w:sz w:val="24"/>
          <w:szCs w:val="24"/>
        </w:rPr>
        <w:t>позднее 17</w:t>
      </w:r>
      <w:r w:rsidR="00CA2B3E" w:rsidRPr="00372948">
        <w:rPr>
          <w:rFonts w:ascii="Times New Roman" w:hAnsi="Times New Roman" w:cs="Times New Roman"/>
          <w:sz w:val="24"/>
          <w:szCs w:val="24"/>
        </w:rPr>
        <w:t xml:space="preserve"> июня</w:t>
      </w:r>
      <w:r w:rsidR="00DE1B9E" w:rsidRPr="00372948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372948" w:rsidRPr="00372948" w:rsidRDefault="00372948" w:rsidP="00372948">
      <w:pPr>
        <w:pStyle w:val="a8"/>
        <w:numPr>
          <w:ilvl w:val="0"/>
          <w:numId w:val="22"/>
        </w:numPr>
        <w:rPr>
          <w:rFonts w:ascii="Times New Roman" w:hAnsi="Times New Roman" w:cs="Times New Roman"/>
        </w:rPr>
      </w:pPr>
      <w:r w:rsidRPr="00372948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37294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72948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372948">
        <w:rPr>
          <w:rFonts w:ascii="Times New Roman" w:hAnsi="Times New Roman" w:cs="Times New Roman"/>
        </w:rPr>
        <w:t xml:space="preserve"> </w:t>
      </w:r>
      <w:r w:rsidRPr="00372948">
        <w:rPr>
          <w:rFonts w:ascii="Times New Roman" w:eastAsia="Calibri" w:hAnsi="Times New Roman" w:cs="Times New Roman"/>
          <w:spacing w:val="2"/>
        </w:rPr>
        <w:t>ТОО</w:t>
      </w:r>
      <w:r w:rsidRPr="00372948">
        <w:rPr>
          <w:rFonts w:ascii="Times New Roman" w:hAnsi="Times New Roman" w:cs="Times New Roman"/>
        </w:rPr>
        <w:t xml:space="preserve"> </w:t>
      </w:r>
      <w:r w:rsidRPr="00372948">
        <w:rPr>
          <w:rFonts w:ascii="Times New Roman" w:eastAsia="Calibri" w:hAnsi="Times New Roman" w:cs="Times New Roman"/>
          <w:spacing w:val="2"/>
        </w:rPr>
        <w:t>«</w:t>
      </w:r>
      <w:r w:rsidRPr="00372948">
        <w:rPr>
          <w:rFonts w:ascii="Times New Roman" w:eastAsia="Calibri" w:hAnsi="Times New Roman" w:cs="Times New Roman"/>
          <w:spacing w:val="2"/>
          <w:lang w:val="en-US"/>
        </w:rPr>
        <w:t>Import</w:t>
      </w:r>
      <w:r w:rsidRPr="00372948">
        <w:rPr>
          <w:rFonts w:ascii="Times New Roman" w:eastAsia="Calibri" w:hAnsi="Times New Roman" w:cs="Times New Roman"/>
          <w:spacing w:val="2"/>
        </w:rPr>
        <w:t xml:space="preserve"> </w:t>
      </w:r>
      <w:r w:rsidRPr="00372948">
        <w:rPr>
          <w:rFonts w:ascii="Times New Roman" w:eastAsia="Calibri" w:hAnsi="Times New Roman" w:cs="Times New Roman"/>
          <w:spacing w:val="2"/>
          <w:lang w:val="en-US"/>
        </w:rPr>
        <w:t>MT</w:t>
      </w:r>
      <w:r w:rsidRPr="00372948">
        <w:rPr>
          <w:rFonts w:ascii="Times New Roman" w:eastAsia="Calibri" w:hAnsi="Times New Roman" w:cs="Times New Roman"/>
          <w:spacing w:val="2"/>
        </w:rPr>
        <w:t>»,</w:t>
      </w:r>
      <w:r w:rsidRPr="00372948">
        <w:rPr>
          <w:rFonts w:ascii="Times New Roman" w:hAnsi="Times New Roman" w:cs="Times New Roman"/>
          <w:sz w:val="20"/>
          <w:szCs w:val="20"/>
        </w:rPr>
        <w:t xml:space="preserve"> </w:t>
      </w:r>
      <w:r w:rsidRPr="00372948">
        <w:rPr>
          <w:rFonts w:ascii="Times New Roman" w:hAnsi="Times New Roman" w:cs="Times New Roman"/>
          <w:sz w:val="24"/>
          <w:szCs w:val="24"/>
        </w:rPr>
        <w:t xml:space="preserve">по лоту № </w:t>
      </w:r>
      <w:r w:rsidRPr="00372948">
        <w:rPr>
          <w:rFonts w:ascii="Times New Roman" w:hAnsi="Times New Roman" w:cs="Times New Roman"/>
          <w:sz w:val="24"/>
          <w:szCs w:val="24"/>
          <w:lang w:val="kk-KZ"/>
        </w:rPr>
        <w:t xml:space="preserve">22 </w:t>
      </w:r>
      <w:r w:rsidRPr="00372948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Pr="00372948">
        <w:rPr>
          <w:rFonts w:ascii="Times New Roman" w:eastAsia="Times New Roman" w:hAnsi="Times New Roman" w:cs="Times New Roman"/>
          <w:lang w:eastAsia="ru-RU"/>
        </w:rPr>
        <w:t xml:space="preserve">472 000 тенге 00 </w:t>
      </w:r>
      <w:proofErr w:type="spellStart"/>
      <w:r w:rsidRPr="00372948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372948"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17 июня 2022 года.  </w:t>
      </w:r>
    </w:p>
    <w:p w:rsidR="00A568F2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A568F2" w:rsidRPr="00937281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A568F2" w:rsidRPr="00937281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A568F2" w:rsidRPr="00937281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617085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617085">
        <w:rPr>
          <w:rFonts w:ascii="Times New Roman" w:hAnsi="Times New Roman" w:cs="Times New Roman"/>
          <w:bCs/>
          <w:sz w:val="24"/>
          <w:szCs w:val="24"/>
        </w:rPr>
        <w:t xml:space="preserve"> Д.В.</w:t>
      </w:r>
    </w:p>
    <w:p w:rsidR="00A568F2" w:rsidRPr="00937281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A568F2" w:rsidRPr="002224F6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О.В.</w:t>
      </w:r>
    </w:p>
    <w:p w:rsidR="00A568F2" w:rsidRPr="002224F6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A568F2" w:rsidRPr="002224F6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A568F2" w:rsidRPr="006B2D3F" w:rsidRDefault="00A568F2" w:rsidP="00A568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68F2" w:rsidRPr="00A03CC9" w:rsidRDefault="00A568F2" w:rsidP="00A568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68F2" w:rsidRPr="00492F58" w:rsidRDefault="00A568F2" w:rsidP="00A568F2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FA6EA6" w:rsidRPr="00E85CC5" w:rsidRDefault="00E85CC5" w:rsidP="00E85C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C5">
        <w:rPr>
          <w:sz w:val="24"/>
          <w:szCs w:val="24"/>
        </w:rPr>
        <w:t xml:space="preserve">     </w:t>
      </w:r>
    </w:p>
    <w:sectPr w:rsidR="00FA6EA6" w:rsidRPr="00E85CC5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48" w:rsidRDefault="00B70648" w:rsidP="008A6119">
      <w:pPr>
        <w:spacing w:after="0" w:line="240" w:lineRule="auto"/>
      </w:pPr>
      <w:r>
        <w:separator/>
      </w:r>
    </w:p>
  </w:endnote>
  <w:endnote w:type="continuationSeparator" w:id="0">
    <w:p w:rsidR="00B70648" w:rsidRDefault="00B70648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48" w:rsidRDefault="00B70648" w:rsidP="008A6119">
      <w:pPr>
        <w:spacing w:after="0" w:line="240" w:lineRule="auto"/>
      </w:pPr>
      <w:r>
        <w:separator/>
      </w:r>
    </w:p>
  </w:footnote>
  <w:footnote w:type="continuationSeparator" w:id="0">
    <w:p w:rsidR="00B70648" w:rsidRDefault="00B70648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C1772D"/>
    <w:multiLevelType w:val="hybridMultilevel"/>
    <w:tmpl w:val="A27CF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C3149"/>
    <w:multiLevelType w:val="hybridMultilevel"/>
    <w:tmpl w:val="6BE82E24"/>
    <w:lvl w:ilvl="0" w:tplc="FE826C0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72810E2"/>
    <w:multiLevelType w:val="hybridMultilevel"/>
    <w:tmpl w:val="39A83242"/>
    <w:lvl w:ilvl="0" w:tplc="D4B27322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A5472A"/>
    <w:multiLevelType w:val="hybridMultilevel"/>
    <w:tmpl w:val="E14804D2"/>
    <w:lvl w:ilvl="0" w:tplc="AB5A47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81C9F"/>
    <w:multiLevelType w:val="hybridMultilevel"/>
    <w:tmpl w:val="601EB836"/>
    <w:lvl w:ilvl="0" w:tplc="F490F6D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629F2D30"/>
    <w:multiLevelType w:val="hybridMultilevel"/>
    <w:tmpl w:val="601EB836"/>
    <w:lvl w:ilvl="0" w:tplc="F490F6D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67031"/>
    <w:multiLevelType w:val="hybridMultilevel"/>
    <w:tmpl w:val="0FE41666"/>
    <w:lvl w:ilvl="0" w:tplc="8A5A36F0">
      <w:start w:val="1"/>
      <w:numFmt w:val="decimal"/>
      <w:lvlText w:val="%1)"/>
      <w:lvlJc w:val="left"/>
      <w:pPr>
        <w:ind w:left="9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7AE8567F"/>
    <w:multiLevelType w:val="hybridMultilevel"/>
    <w:tmpl w:val="DE702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14"/>
  </w:num>
  <w:num w:numId="8">
    <w:abstractNumId w:val="5"/>
  </w:num>
  <w:num w:numId="9">
    <w:abstractNumId w:val="22"/>
  </w:num>
  <w:num w:numId="10">
    <w:abstractNumId w:val="18"/>
  </w:num>
  <w:num w:numId="11">
    <w:abstractNumId w:val="16"/>
  </w:num>
  <w:num w:numId="12">
    <w:abstractNumId w:val="8"/>
  </w:num>
  <w:num w:numId="13">
    <w:abstractNumId w:val="9"/>
  </w:num>
  <w:num w:numId="14">
    <w:abstractNumId w:val="15"/>
  </w:num>
  <w:num w:numId="15">
    <w:abstractNumId w:val="11"/>
  </w:num>
  <w:num w:numId="16">
    <w:abstractNumId w:val="7"/>
  </w:num>
  <w:num w:numId="17">
    <w:abstractNumId w:val="21"/>
  </w:num>
  <w:num w:numId="18">
    <w:abstractNumId w:val="1"/>
  </w:num>
  <w:num w:numId="19">
    <w:abstractNumId w:val="19"/>
  </w:num>
  <w:num w:numId="20">
    <w:abstractNumId w:val="6"/>
  </w:num>
  <w:num w:numId="21">
    <w:abstractNumId w:val="17"/>
  </w:num>
  <w:num w:numId="22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21ED"/>
    <w:rsid w:val="000B31A1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0DC5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2948"/>
    <w:rsid w:val="00377FDF"/>
    <w:rsid w:val="0039020F"/>
    <w:rsid w:val="00394E87"/>
    <w:rsid w:val="003A6748"/>
    <w:rsid w:val="003A76B2"/>
    <w:rsid w:val="003B2CF0"/>
    <w:rsid w:val="003C3DEE"/>
    <w:rsid w:val="003D550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46708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07905"/>
    <w:rsid w:val="00820BA9"/>
    <w:rsid w:val="00827F04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867A3"/>
    <w:rsid w:val="00892133"/>
    <w:rsid w:val="008925AE"/>
    <w:rsid w:val="00893D69"/>
    <w:rsid w:val="0089791E"/>
    <w:rsid w:val="008A1586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24948"/>
    <w:rsid w:val="00A3068D"/>
    <w:rsid w:val="00A42098"/>
    <w:rsid w:val="00A568F2"/>
    <w:rsid w:val="00A665FF"/>
    <w:rsid w:val="00A72A17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16B2B"/>
    <w:rsid w:val="00B25773"/>
    <w:rsid w:val="00B32414"/>
    <w:rsid w:val="00B3419C"/>
    <w:rsid w:val="00B44C5A"/>
    <w:rsid w:val="00B51410"/>
    <w:rsid w:val="00B550C2"/>
    <w:rsid w:val="00B57B0A"/>
    <w:rsid w:val="00B70648"/>
    <w:rsid w:val="00B776A4"/>
    <w:rsid w:val="00B77CDF"/>
    <w:rsid w:val="00B85A6F"/>
    <w:rsid w:val="00BA511B"/>
    <w:rsid w:val="00BB1B70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2583F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2B3E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15DC"/>
    <w:rsid w:val="00D65878"/>
    <w:rsid w:val="00D73906"/>
    <w:rsid w:val="00D750EF"/>
    <w:rsid w:val="00D81744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E1B9E"/>
    <w:rsid w:val="00DF1A1B"/>
    <w:rsid w:val="00DF2281"/>
    <w:rsid w:val="00DF3451"/>
    <w:rsid w:val="00DF35D2"/>
    <w:rsid w:val="00DF4207"/>
    <w:rsid w:val="00E00135"/>
    <w:rsid w:val="00E028E6"/>
    <w:rsid w:val="00E14C95"/>
    <w:rsid w:val="00E14EC5"/>
    <w:rsid w:val="00E1697A"/>
    <w:rsid w:val="00E2588D"/>
    <w:rsid w:val="00E258BB"/>
    <w:rsid w:val="00E33B7E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85CC5"/>
    <w:rsid w:val="00E936B0"/>
    <w:rsid w:val="00EA190B"/>
    <w:rsid w:val="00EA5C0C"/>
    <w:rsid w:val="00EB35BD"/>
    <w:rsid w:val="00EC338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BA4F-A043-4556-B152-BEAB73DF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Pages>1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189</cp:revision>
  <cp:lastPrinted>2022-05-31T05:10:00Z</cp:lastPrinted>
  <dcterms:created xsi:type="dcterms:W3CDTF">2019-02-18T09:29:00Z</dcterms:created>
  <dcterms:modified xsi:type="dcterms:W3CDTF">2022-05-31T05:10:00Z</dcterms:modified>
</cp:coreProperties>
</file>