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175B91" w:rsidP="0013643F">
      <w:pPr>
        <w:rPr>
          <w:rFonts w:ascii="Times New Roman" w:hAnsi="Times New Roman"/>
          <w:sz w:val="20"/>
          <w:szCs w:val="20"/>
          <w:lang w:val="kk-KZ"/>
        </w:rPr>
      </w:pPr>
      <w:r w:rsidRPr="00175B91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2022 жылғы 19 тамыздағы № 48 хабарландыру</w:t>
      </w:r>
      <w:r w:rsidR="00815BA3" w:rsidRPr="00815BA3">
        <w:rPr>
          <w:rFonts w:ascii="Times New Roman" w:hAnsi="Times New Roman"/>
          <w:b/>
          <w:sz w:val="20"/>
          <w:szCs w:val="20"/>
          <w:lang w:val="kk-KZ"/>
        </w:rPr>
        <w:t>.</w:t>
      </w:r>
      <w:r w:rsidR="00815BA3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175B91" w:rsidRPr="00175B91">
        <w:rPr>
          <w:rFonts w:ascii="Times New Roman" w:hAnsi="Times New Roman"/>
          <w:b/>
          <w:sz w:val="20"/>
          <w:szCs w:val="20"/>
          <w:lang w:val="kk-KZ"/>
        </w:rPr>
        <w:t xml:space="preserve">26 тамыз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175B91" w:rsidRPr="00175B91">
        <w:rPr>
          <w:rFonts w:ascii="Times New Roman" w:hAnsi="Times New Roman"/>
          <w:b/>
          <w:sz w:val="20"/>
          <w:szCs w:val="20"/>
          <w:lang w:val="kk-KZ"/>
        </w:rPr>
        <w:t xml:space="preserve">26 тамыз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CA0B69">
        <w:rPr>
          <w:rFonts w:ascii="Times New Roman" w:hAnsi="Times New Roman"/>
          <w:b/>
          <w:sz w:val="20"/>
          <w:szCs w:val="20"/>
        </w:rPr>
        <w:t>4</w:t>
      </w:r>
      <w:r w:rsidR="00175B91">
        <w:rPr>
          <w:rFonts w:ascii="Times New Roman" w:hAnsi="Times New Roman"/>
          <w:b/>
          <w:sz w:val="20"/>
          <w:szCs w:val="20"/>
        </w:rPr>
        <w:t>8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175B91">
        <w:rPr>
          <w:rFonts w:ascii="Times New Roman" w:hAnsi="Times New Roman"/>
          <w:b/>
          <w:sz w:val="20"/>
          <w:szCs w:val="20"/>
        </w:rPr>
        <w:t>19 августа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согласно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75B91">
        <w:rPr>
          <w:rFonts w:ascii="Times New Roman" w:hAnsi="Times New Roman"/>
          <w:b/>
          <w:sz w:val="20"/>
          <w:szCs w:val="20"/>
          <w:lang w:val="kk-KZ"/>
        </w:rPr>
        <w:t>26 августа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175B91">
        <w:rPr>
          <w:rFonts w:ascii="Times New Roman" w:hAnsi="Times New Roman"/>
          <w:b/>
          <w:sz w:val="20"/>
          <w:szCs w:val="20"/>
        </w:rPr>
        <w:t>26 августа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F92875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2F4CB6" w:rsidRPr="00713FC5" w:rsidTr="00721270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B6" w:rsidRPr="00713FC5" w:rsidRDefault="002F4CB6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CB6" w:rsidRPr="00A346FE" w:rsidRDefault="002F4CB6" w:rsidP="00097E8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Урослинг</w:t>
            </w:r>
            <w:proofErr w:type="spellEnd"/>
          </w:p>
          <w:p w:rsidR="002F4CB6" w:rsidRPr="00A346FE" w:rsidRDefault="002F4CB6" w:rsidP="00097E8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Эндопротез</w:t>
            </w:r>
            <w:proofErr w:type="spellEnd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сетч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тый </w:t>
            </w:r>
            <w:proofErr w:type="spellStart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полипроп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лен-поливинилиде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фторидный</w:t>
            </w:r>
            <w:proofErr w:type="spellEnd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хирургич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ского лечения недерж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ния мочи у же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щин «</w:t>
            </w:r>
            <w:proofErr w:type="spellStart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Урослинг</w:t>
            </w:r>
            <w:proofErr w:type="spellEnd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с 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петлями размером (</w:t>
            </w:r>
            <w:proofErr w:type="gramStart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): (11+-2)</w:t>
            </w:r>
            <w:proofErr w:type="spellStart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(300+-10),(11+-2)</w:t>
            </w:r>
            <w:proofErr w:type="spellStart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(500+-10)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proofErr w:type="spellStart"/>
              <w:r w:rsidRPr="00A346FE">
                <w:rPr>
                  <w:rFonts w:ascii="Times New Roman" w:hAnsi="Times New Roman"/>
                  <w:sz w:val="20"/>
                  <w:szCs w:val="20"/>
                </w:rPr>
                <w:t>УроСлинг</w:t>
              </w:r>
              <w:proofErr w:type="spellEnd"/>
            </w:hyperlink>
            <w:r w:rsidRPr="00A346FE">
              <w:rPr>
                <w:rFonts w:ascii="Times New Roman" w:hAnsi="Times New Roman"/>
                <w:sz w:val="20"/>
                <w:szCs w:val="20"/>
              </w:rPr>
              <w:t xml:space="preserve"> –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t>э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н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допротезлента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для хирургич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е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ского лечения недержания мочи у же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н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щин. Он ун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и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кальным обр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а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 xml:space="preserve">зом сочетает в себе высокую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lastRenderedPageBreak/>
              <w:t>биосовмест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и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мость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, устойчивость к инфекции, стабильность структуры, мягкость и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t>атравматичность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t>Энд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о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протез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быстро прорастает соединительной тканью и надежно фиксируется к окр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у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жающим структурам.</w:t>
            </w:r>
          </w:p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346FE">
              <w:rPr>
                <w:rFonts w:ascii="Times New Roman" w:hAnsi="Times New Roman"/>
                <w:sz w:val="20"/>
                <w:szCs w:val="20"/>
              </w:rPr>
              <w:t xml:space="preserve">Состав: полипропиленовые и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t>поливинилиденфторидные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(ПВДФ)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t>мононити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диаме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т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ром 120 мкм;</w:t>
            </w:r>
          </w:p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346FE">
              <w:rPr>
                <w:rFonts w:ascii="Times New Roman" w:hAnsi="Times New Roman"/>
                <w:sz w:val="20"/>
                <w:szCs w:val="20"/>
              </w:rPr>
              <w:t>Цвет: белый или бело-синий;</w:t>
            </w:r>
          </w:p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346FE">
              <w:rPr>
                <w:rFonts w:ascii="Times New Roman" w:hAnsi="Times New Roman"/>
                <w:sz w:val="20"/>
                <w:szCs w:val="20"/>
              </w:rPr>
              <w:t>Толщина: 0,5 мм;</w:t>
            </w:r>
          </w:p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346FE">
              <w:rPr>
                <w:rFonts w:ascii="Times New Roman" w:hAnsi="Times New Roman"/>
                <w:sz w:val="20"/>
                <w:szCs w:val="20"/>
              </w:rPr>
              <w:t>Объемная пористость: 72 %;</w:t>
            </w:r>
          </w:p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346FE">
              <w:rPr>
                <w:rFonts w:ascii="Times New Roman" w:hAnsi="Times New Roman"/>
                <w:sz w:val="20"/>
                <w:szCs w:val="20"/>
              </w:rPr>
              <w:t>Поверхностная плотность: 60 г/м2</w:t>
            </w:r>
            <w:proofErr w:type="gramStart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bookmarkStart w:id="0" w:name="_GoBack"/>
            <w:bookmarkEnd w:id="0"/>
            <w:proofErr w:type="gramEnd"/>
          </w:p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346FE">
              <w:rPr>
                <w:rFonts w:ascii="Times New Roman" w:hAnsi="Times New Roman"/>
                <w:sz w:val="20"/>
                <w:szCs w:val="20"/>
              </w:rPr>
              <w:t xml:space="preserve">Показания: Хирургическое лечение недержания мочи (установка синтетического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t>субуретрального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t>слинга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t>позадилонном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t>трансобтураторном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положении);</w:t>
            </w:r>
          </w:p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346FE">
              <w:rPr>
                <w:rFonts w:ascii="Times New Roman" w:hAnsi="Times New Roman"/>
                <w:sz w:val="20"/>
                <w:szCs w:val="20"/>
              </w:rPr>
              <w:t xml:space="preserve">Противопоказания:  </w:t>
            </w:r>
            <w:proofErr w:type="gramStart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Не рекомендуется применение синтетических </w:t>
            </w:r>
            <w:proofErr w:type="spellStart"/>
            <w:r w:rsidRPr="00A346FE">
              <w:rPr>
                <w:rFonts w:ascii="Times New Roman" w:hAnsi="Times New Roman"/>
                <w:sz w:val="20"/>
                <w:szCs w:val="20"/>
              </w:rPr>
              <w:t>энд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о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протезов</w:t>
            </w:r>
            <w:proofErr w:type="spell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в условиях инфекционного процесса в тканях;</w:t>
            </w:r>
            <w:proofErr w:type="gramEnd"/>
          </w:p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346FE">
              <w:rPr>
                <w:rFonts w:ascii="Times New Roman" w:hAnsi="Times New Roman"/>
                <w:sz w:val="20"/>
                <w:szCs w:val="20"/>
              </w:rPr>
              <w:t>Стерилизация: окись эт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и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 xml:space="preserve">лена </w:t>
            </w:r>
            <w:r w:rsidRPr="00A346FE">
              <w:rPr>
                <w:rFonts w:ascii="Times New Roman" w:hAnsi="Times New Roman"/>
                <w:sz w:val="20"/>
                <w:szCs w:val="20"/>
              </w:rPr>
              <w:lastRenderedPageBreak/>
              <w:t>(ЕО);</w:t>
            </w:r>
          </w:p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346FE">
              <w:rPr>
                <w:rFonts w:ascii="Times New Roman" w:hAnsi="Times New Roman"/>
                <w:sz w:val="20"/>
                <w:szCs w:val="20"/>
              </w:rPr>
              <w:t>Условия хран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е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 xml:space="preserve">ния:  Хранить в </w:t>
            </w:r>
            <w:proofErr w:type="gramStart"/>
            <w:r w:rsidRPr="00A346FE">
              <w:rPr>
                <w:rFonts w:ascii="Times New Roman" w:hAnsi="Times New Roman"/>
                <w:sz w:val="20"/>
                <w:szCs w:val="20"/>
              </w:rPr>
              <w:t>защищенном</w:t>
            </w:r>
            <w:proofErr w:type="gramEnd"/>
            <w:r w:rsidRPr="00A346FE">
              <w:rPr>
                <w:rFonts w:ascii="Times New Roman" w:hAnsi="Times New Roman"/>
                <w:sz w:val="20"/>
                <w:szCs w:val="20"/>
              </w:rPr>
              <w:t xml:space="preserve"> от влаги и прямых солнечных л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у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чей. Не разм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е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щать вблизи нагревательных приборов и отопительных бат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а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рей;</w:t>
            </w:r>
          </w:p>
          <w:p w:rsidR="002F4CB6" w:rsidRPr="00A346FE" w:rsidRDefault="002F4CB6" w:rsidP="00721270">
            <w:pPr>
              <w:shd w:val="clear" w:color="auto" w:fill="FFFFFF"/>
              <w:ind w:left="113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346FE">
              <w:rPr>
                <w:rFonts w:ascii="Times New Roman" w:hAnsi="Times New Roman"/>
                <w:sz w:val="20"/>
                <w:szCs w:val="20"/>
              </w:rPr>
              <w:t>Срок годности. При соблюд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е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нии условий хранения в упаковке изг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о</w:t>
            </w:r>
            <w:r w:rsidRPr="00A346FE">
              <w:rPr>
                <w:rFonts w:ascii="Times New Roman" w:hAnsi="Times New Roman"/>
                <w:sz w:val="20"/>
                <w:szCs w:val="20"/>
              </w:rPr>
              <w:t>товителя - 5 лет.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Ра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мер(1,1x45см)</w:t>
            </w:r>
          </w:p>
          <w:p w:rsidR="002F4CB6" w:rsidRPr="00A346FE" w:rsidRDefault="002F4CB6" w:rsidP="00721270">
            <w:pPr>
              <w:ind w:lef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B6" w:rsidRPr="00A346FE" w:rsidRDefault="002F4CB6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5 </w:t>
            </w:r>
            <w:proofErr w:type="spellStart"/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4CB6" w:rsidRPr="00A346FE" w:rsidRDefault="002F4CB6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hAnsi="Times New Roman"/>
                <w:color w:val="000000"/>
                <w:sz w:val="20"/>
                <w:szCs w:val="20"/>
              </w:rPr>
              <w:t>168 850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F4CB6" w:rsidRPr="00A346FE" w:rsidRDefault="002F4CB6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844250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F4CB6" w:rsidRPr="00A346FE" w:rsidRDefault="002F4CB6" w:rsidP="00E1617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Имени 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F4CB6" w:rsidRPr="00A346FE" w:rsidRDefault="002F4CB6" w:rsidP="002F4CB6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gram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Шарт</w:t>
            </w:r>
            <w:proofErr w:type="gram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қа қол қойылғаннан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10-14 күн                                   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ставка  после подписания дог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10-14 дней</w:t>
            </w:r>
          </w:p>
        </w:tc>
      </w:tr>
      <w:tr w:rsidR="002633DF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DF" w:rsidRPr="00713FC5" w:rsidRDefault="002633DF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3DF" w:rsidRPr="00A346FE" w:rsidRDefault="002633DF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Зонд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Блэкмора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(зонд для остановки кровотечения из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варикозно-расширенных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вен пищевода)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DF" w:rsidRPr="00A346FE" w:rsidRDefault="002633DF" w:rsidP="002F4CB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Зонд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Блэкмора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(зонд для остановки кровот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чения из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вар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козно-расширенных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вен пищевода) представляет собой трубку с двумя баллонами, закругле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ным дистальным концом с отверстиями для </w:t>
            </w:r>
            <w:proofErr w:type="spellStart"/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аспираци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контроля эффекти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ности гемостаза. Размер 18 СН (для взрослых). </w:t>
            </w:r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Желудочный (дистальный) баллон круглой формы, пищ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водный (пр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ксимальный) - цилиндрической.</w:t>
            </w:r>
            <w:proofErr w:type="gram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стенку зонда с двух сторон и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тегрированы линии раздув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баллонов с депрессорами (синего и белого цвета). </w:t>
            </w:r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Белый депрессор сл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жит для разд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вания желудо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ного баллона, синий - пищ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водного.</w:t>
            </w:r>
            <w:proofErr w:type="gramEnd"/>
          </w:p>
          <w:p w:rsidR="002633DF" w:rsidRPr="00A346FE" w:rsidRDefault="002633DF" w:rsidP="002F4CB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Материал: ПВХ, не содержит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фталаты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2633DF" w:rsidRPr="00A346FE" w:rsidRDefault="002633DF" w:rsidP="002F4CB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Упаковка инд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видуальная: ст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рильная (стер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лизация </w:t>
            </w:r>
            <w:proofErr w:type="spellStart"/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этилен-оксидом</w:t>
            </w:r>
            <w:proofErr w:type="spellEnd"/>
            <w:proofErr w:type="gram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</w:t>
            </w:r>
          </w:p>
          <w:p w:rsidR="002633DF" w:rsidRPr="00A346FE" w:rsidRDefault="002633DF" w:rsidP="002F4CB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годности (срок гарантии): 5 лет </w:t>
            </w:r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даты производства</w:t>
            </w:r>
            <w:proofErr w:type="gram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DF" w:rsidRPr="00A346FE" w:rsidRDefault="002633DF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10 </w:t>
            </w:r>
            <w:proofErr w:type="spellStart"/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3DF" w:rsidRPr="00A346FE" w:rsidRDefault="002633DF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633DF" w:rsidRPr="00A346FE" w:rsidRDefault="002633DF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33DF" w:rsidRPr="00A346FE" w:rsidRDefault="002633DF" w:rsidP="00E1617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633DF" w:rsidRPr="00A346FE" w:rsidRDefault="002633DF" w:rsidP="00E1617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gram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Шарт</w:t>
            </w:r>
            <w:proofErr w:type="gram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қа қол қойылғаннан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10-14 күн                                   Поставка  после подписания дог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вора,10-14 дней</w:t>
            </w:r>
          </w:p>
        </w:tc>
      </w:tr>
      <w:tr w:rsidR="002633DF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DF" w:rsidRPr="00713FC5" w:rsidRDefault="002633DF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3DF" w:rsidRPr="00A346FE" w:rsidRDefault="002633DF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Зонд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Блэкмора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(зонд для остано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 кровотечения из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варикозно-расширенных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вен пищевода)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DF" w:rsidRPr="00A346FE" w:rsidRDefault="002633DF" w:rsidP="002F4CB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Зонд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Блэкмора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(зонд для ост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новки кровот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чения из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вар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козно-расширенных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вен пищевода) представляет собой трубку с двумя баллон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ми, закругле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ным дистальным концом с отве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стиями для </w:t>
            </w:r>
            <w:proofErr w:type="spellStart"/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пираци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троля эффекти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ности гемостаза. Размер 16 СН (для взрослых). </w:t>
            </w:r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лудочный (дистальный) баллон круглой формы, пищ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водный (пр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ксимальный) - цилиндрической.</w:t>
            </w:r>
            <w:proofErr w:type="gram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стенку зонда с двух сторон и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тегрированы линии раздув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баллонов с депрессорами (синего и бел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цвета). </w:t>
            </w:r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лый депрессор сл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жит для разд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вания желудо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ного ба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лона, синий - пищ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водного.</w:t>
            </w:r>
            <w:proofErr w:type="gramEnd"/>
          </w:p>
          <w:p w:rsidR="002633DF" w:rsidRPr="00A346FE" w:rsidRDefault="002633DF" w:rsidP="002F4CB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Материал: ПВХ, не содержит </w:t>
            </w:r>
            <w:proofErr w:type="spell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фтал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</w:t>
            </w:r>
            <w:proofErr w:type="spell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2633DF" w:rsidRPr="00A346FE" w:rsidRDefault="002633DF" w:rsidP="002F4CB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Упаковка инд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видуальная: ст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рильная (стер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лизация </w:t>
            </w:r>
            <w:proofErr w:type="spellStart"/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этилен-оксидом</w:t>
            </w:r>
            <w:proofErr w:type="spellEnd"/>
            <w:proofErr w:type="gram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</w:t>
            </w:r>
          </w:p>
          <w:p w:rsidR="002633DF" w:rsidRPr="00A346FE" w:rsidRDefault="002633DF" w:rsidP="002F4CB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годности (срок гара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тии): 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5 лет </w:t>
            </w:r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даты произво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ства</w:t>
            </w:r>
            <w:proofErr w:type="gramEnd"/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DF" w:rsidRPr="00A346FE" w:rsidRDefault="002633DF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10 </w:t>
            </w:r>
            <w:proofErr w:type="spellStart"/>
            <w:proofErr w:type="gramStart"/>
            <w:r w:rsidRPr="00A346FE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3DF" w:rsidRPr="00A346FE" w:rsidRDefault="002633DF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633DF" w:rsidRPr="00A346FE" w:rsidRDefault="002633DF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33DF" w:rsidRPr="00A346FE" w:rsidRDefault="002633DF" w:rsidP="00E1617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633DF" w:rsidRPr="00A346FE" w:rsidRDefault="002633DF" w:rsidP="00E1617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575A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97E8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75B91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3DF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4CB6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618C"/>
    <w:rsid w:val="003B7594"/>
    <w:rsid w:val="003B7D51"/>
    <w:rsid w:val="003C0AEC"/>
    <w:rsid w:val="003C4375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2835"/>
    <w:rsid w:val="00413217"/>
    <w:rsid w:val="00416AE2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1270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6577"/>
    <w:rsid w:val="00917C1D"/>
    <w:rsid w:val="00921FD4"/>
    <w:rsid w:val="009309C0"/>
    <w:rsid w:val="00931505"/>
    <w:rsid w:val="00934442"/>
    <w:rsid w:val="00934AA8"/>
    <w:rsid w:val="009355E0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346FE"/>
    <w:rsid w:val="00A43903"/>
    <w:rsid w:val="00A43A01"/>
    <w:rsid w:val="00A466B5"/>
    <w:rsid w:val="00A502CE"/>
    <w:rsid w:val="00A52C8B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022C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2875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biomaterials.ru/catalogue/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9B936-2E10-4927-8473-2889BE07F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3983</TotalTime>
  <Pages>5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772</cp:revision>
  <cp:lastPrinted>2021-05-24T08:44:00Z</cp:lastPrinted>
  <dcterms:created xsi:type="dcterms:W3CDTF">2018-04-25T07:36:00Z</dcterms:created>
  <dcterms:modified xsi:type="dcterms:W3CDTF">2022-08-19T02:26:00Z</dcterms:modified>
</cp:coreProperties>
</file>