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093764">
        <w:rPr>
          <w:rFonts w:ascii="Times New Roman" w:hAnsi="Times New Roman" w:cs="Times New Roman"/>
          <w:b/>
        </w:rPr>
        <w:t>1</w:t>
      </w:r>
      <w:r w:rsidR="007C4311">
        <w:rPr>
          <w:rFonts w:ascii="Times New Roman" w:hAnsi="Times New Roman" w:cs="Times New Roman"/>
          <w:b/>
        </w:rPr>
        <w:t>7</w:t>
      </w:r>
      <w:r w:rsidR="00815DD9" w:rsidRPr="00BD5ED4">
        <w:rPr>
          <w:rFonts w:ascii="Times New Roman" w:hAnsi="Times New Roman" w:cs="Times New Roman"/>
          <w:b/>
        </w:rPr>
        <w:t xml:space="preserve"> қорытынды хаттамасы (</w:t>
      </w:r>
      <w:r w:rsidR="007C4311">
        <w:rPr>
          <w:rFonts w:ascii="Times New Roman" w:hAnsi="Times New Roman" w:cs="Times New Roman"/>
          <w:b/>
        </w:rPr>
        <w:t>01.02</w:t>
      </w:r>
      <w:r w:rsidR="00815DD9" w:rsidRPr="00BD5ED4">
        <w:rPr>
          <w:rFonts w:ascii="Times New Roman" w:hAnsi="Times New Roman" w:cs="Times New Roman"/>
          <w:b/>
        </w:rPr>
        <w:t>.2</w:t>
      </w:r>
      <w:r w:rsidR="00F175A3">
        <w:rPr>
          <w:rFonts w:ascii="Times New Roman" w:hAnsi="Times New Roman" w:cs="Times New Roman"/>
          <w:b/>
        </w:rPr>
        <w:t>3</w:t>
      </w:r>
      <w:r w:rsidR="00815DD9" w:rsidRPr="00BD5ED4">
        <w:rPr>
          <w:rFonts w:ascii="Times New Roman" w:hAnsi="Times New Roman" w:cs="Times New Roman"/>
          <w:b/>
        </w:rPr>
        <w:t xml:space="preserve"> жылғы № </w:t>
      </w:r>
      <w:r w:rsidR="00093764">
        <w:rPr>
          <w:rFonts w:ascii="Times New Roman" w:hAnsi="Times New Roman" w:cs="Times New Roman"/>
          <w:b/>
        </w:rPr>
        <w:t>1</w:t>
      </w:r>
      <w:r w:rsidR="007C4311">
        <w:rPr>
          <w:rFonts w:ascii="Times New Roman" w:hAnsi="Times New Roman" w:cs="Times New Roman"/>
          <w:b/>
        </w:rPr>
        <w:t>5</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093764">
        <w:rPr>
          <w:rFonts w:ascii="Times New Roman" w:hAnsi="Times New Roman" w:cs="Times New Roman"/>
          <w:b/>
        </w:rPr>
        <w:t>1</w:t>
      </w:r>
      <w:r w:rsidR="007C4311">
        <w:rPr>
          <w:rFonts w:ascii="Times New Roman" w:hAnsi="Times New Roman" w:cs="Times New Roman"/>
          <w:b/>
        </w:rPr>
        <w:t>7</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093764">
        <w:rPr>
          <w:rFonts w:ascii="Times New Roman" w:hAnsi="Times New Roman" w:cs="Times New Roman"/>
          <w:b/>
        </w:rPr>
        <w:t>1</w:t>
      </w:r>
      <w:r w:rsidR="007C4311">
        <w:rPr>
          <w:rFonts w:ascii="Times New Roman" w:hAnsi="Times New Roman" w:cs="Times New Roman"/>
          <w:b/>
        </w:rPr>
        <w:t>5</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7C4311">
        <w:rPr>
          <w:rFonts w:ascii="Times New Roman" w:hAnsi="Times New Roman" w:cs="Times New Roman"/>
          <w:b/>
        </w:rPr>
        <w:t>01.02</w:t>
      </w:r>
      <w:r w:rsidRPr="00BD5ED4">
        <w:rPr>
          <w:rFonts w:ascii="Times New Roman" w:hAnsi="Times New Roman" w:cs="Times New Roman"/>
          <w:b/>
        </w:rPr>
        <w:t>.2</w:t>
      </w:r>
      <w:r w:rsidR="00F175A3">
        <w:rPr>
          <w:rFonts w:ascii="Times New Roman" w:hAnsi="Times New Roman" w:cs="Times New Roman"/>
          <w:b/>
        </w:rPr>
        <w:t>3</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7C4311">
        <w:rPr>
          <w:rFonts w:ascii="Times New Roman" w:hAnsi="Times New Roman" w:cs="Times New Roman"/>
          <w:b/>
        </w:rPr>
        <w:t>13.02</w:t>
      </w:r>
      <w:r w:rsidR="00853DD1" w:rsidRPr="00BD5ED4">
        <w:rPr>
          <w:rFonts w:ascii="Times New Roman" w:hAnsi="Times New Roman" w:cs="Times New Roman"/>
          <w:b/>
        </w:rPr>
        <w:t>.202</w:t>
      </w:r>
      <w:r w:rsidR="00F175A3">
        <w:rPr>
          <w:rFonts w:ascii="Times New Roman" w:hAnsi="Times New Roman" w:cs="Times New Roman"/>
          <w:b/>
        </w:rPr>
        <w:t>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10"/>
        <w:gridCol w:w="3119"/>
        <w:gridCol w:w="1417"/>
        <w:gridCol w:w="1134"/>
        <w:gridCol w:w="1418"/>
        <w:gridCol w:w="2126"/>
        <w:gridCol w:w="2268"/>
      </w:tblGrid>
      <w:tr w:rsidR="007E2BA3" w:rsidRPr="00BD5ED4" w:rsidTr="0031140D">
        <w:trPr>
          <w:trHeight w:val="810"/>
        </w:trPr>
        <w:tc>
          <w:tcPr>
            <w:tcW w:w="56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B4184F">
            <w:pPr>
              <w:spacing w:line="276" w:lineRule="auto"/>
              <w:rPr>
                <w:rFonts w:ascii="Times New Roman" w:hAnsi="Times New Roman" w:cs="Times New Roman"/>
                <w:b/>
              </w:rPr>
            </w:pPr>
            <w:r w:rsidRPr="00BD5ED4">
              <w:rPr>
                <w:rFonts w:ascii="Times New Roman" w:hAnsi="Times New Roman" w:cs="Times New Roman"/>
                <w:b/>
              </w:rPr>
              <w:t>№</w:t>
            </w:r>
          </w:p>
        </w:tc>
        <w:tc>
          <w:tcPr>
            <w:tcW w:w="2410" w:type="dxa"/>
            <w:tcBorders>
              <w:top w:val="single" w:sz="4" w:space="0" w:color="auto"/>
              <w:left w:val="single" w:sz="4" w:space="0" w:color="auto"/>
              <w:bottom w:val="single" w:sz="4" w:space="0" w:color="auto"/>
              <w:right w:val="single" w:sz="4" w:space="0" w:color="auto"/>
            </w:tcBorders>
            <w:hideMark/>
          </w:tcPr>
          <w:p w:rsidR="007E2BA3" w:rsidRPr="00BD5ED4" w:rsidRDefault="007E2BA3" w:rsidP="00B4184F">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B4184F">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B4184F">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B4184F">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B4184F">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B4184F">
            <w:pPr>
              <w:rPr>
                <w:rFonts w:ascii="Times New Roman" w:eastAsia="Times New Roman" w:hAnsi="Times New Roman" w:cs="Times New Roman"/>
                <w:b/>
                <w:lang w:val="kk-KZ" w:eastAsia="ru-RU"/>
              </w:rPr>
            </w:pPr>
          </w:p>
          <w:p w:rsidR="007E2BA3" w:rsidRPr="00BD5ED4" w:rsidRDefault="007E2BA3" w:rsidP="00B4184F">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B4184F">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B4184F">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B4184F">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B4184F">
            <w:pPr>
              <w:rPr>
                <w:rFonts w:ascii="Times New Roman" w:eastAsia="Times New Roman" w:hAnsi="Times New Roman" w:cs="Times New Roman"/>
                <w:b/>
                <w:lang w:eastAsia="ru-RU"/>
              </w:rPr>
            </w:pPr>
          </w:p>
          <w:p w:rsidR="007E2BA3" w:rsidRPr="00BD5ED4" w:rsidRDefault="007E2BA3" w:rsidP="00B4184F">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1</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АЛТ, 250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Тесты-микрослайды для определения аланинаминотрансферазы в сыворотке и плазме крови 250шт/уп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lang w:val="en-US"/>
              </w:rPr>
              <w:t>5</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2</w:t>
            </w:r>
            <w:r w:rsidRPr="0008026D">
              <w:rPr>
                <w:rFonts w:ascii="Times New Roman" w:hAnsi="Times New Roman"/>
                <w:lang w:val="en-US"/>
              </w:rPr>
              <w:t>9453</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147 265</w:t>
            </w:r>
          </w:p>
        </w:tc>
        <w:tc>
          <w:tcPr>
            <w:tcW w:w="2126" w:type="dxa"/>
            <w:tcBorders>
              <w:lef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2</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АСТ, 300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Тесты-микрослайды для определения аспартатаминотрансферазы в сыворотке и плазме крови 300шт/уп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6</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3</w:t>
            </w:r>
            <w:r w:rsidRPr="0008026D">
              <w:rPr>
                <w:rFonts w:ascii="Times New Roman" w:hAnsi="Times New Roman"/>
                <w:lang w:val="en-US"/>
              </w:rPr>
              <w:t>5 290</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211 740</w:t>
            </w:r>
          </w:p>
        </w:tc>
        <w:tc>
          <w:tcPr>
            <w:tcW w:w="2126" w:type="dxa"/>
            <w:tcBorders>
              <w:lef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3</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Мочевина, 300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eastAsia="ru-RU"/>
              </w:rPr>
            </w:pPr>
            <w:r w:rsidRPr="0008026D">
              <w:rPr>
                <w:rFonts w:ascii="Times New Roman" w:hAnsi="Times New Roman"/>
                <w:lang w:eastAsia="ru-RU"/>
              </w:rPr>
              <w:t xml:space="preserve">Тесты-микрослайды для определения мочевины в </w:t>
            </w:r>
            <w:r w:rsidRPr="0008026D">
              <w:rPr>
                <w:rFonts w:ascii="Times New Roman" w:hAnsi="Times New Roman"/>
                <w:lang w:eastAsia="ru-RU"/>
              </w:rPr>
              <w:lastRenderedPageBreak/>
              <w:t>сыворотке, плазме крови и моче300шт/уп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lastRenderedPageBreak/>
              <w:t>6</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3</w:t>
            </w:r>
            <w:r w:rsidRPr="0008026D">
              <w:rPr>
                <w:rFonts w:ascii="Times New Roman" w:hAnsi="Times New Roman"/>
                <w:lang w:val="en-US"/>
              </w:rPr>
              <w:t>5 290</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11 740</w:t>
            </w:r>
          </w:p>
        </w:tc>
        <w:tc>
          <w:tcPr>
            <w:tcW w:w="2126" w:type="dxa"/>
            <w:tcBorders>
              <w:lef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lastRenderedPageBreak/>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lastRenderedPageBreak/>
              <w:t xml:space="preserve">Шартқа қол қойылғаннан кейін жеткізу, тапсырыс берушінің жазбаша </w:t>
            </w:r>
            <w:r w:rsidRPr="00F30E22">
              <w:rPr>
                <w:rFonts w:ascii="Times New Roman" w:eastAsia="Times New Roman" w:hAnsi="Times New Roman"/>
                <w:sz w:val="18"/>
                <w:szCs w:val="18"/>
                <w:lang w:eastAsia="ru-RU"/>
              </w:rPr>
              <w:lastRenderedPageBreak/>
              <w:t>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4</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Style w:val="Bodytext211pt"/>
              </w:rPr>
            </w:pPr>
            <w:r w:rsidRPr="0008026D">
              <w:rPr>
                <w:rStyle w:val="Bodytext211pt"/>
              </w:rPr>
              <w:t>Общий билирубин, 300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Тесты-микрослайды для определения общего билирубина в сыворотке и плазме крови300шт/уп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7</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3</w:t>
            </w:r>
            <w:r w:rsidRPr="0008026D">
              <w:rPr>
                <w:rFonts w:ascii="Times New Roman" w:hAnsi="Times New Roman"/>
                <w:lang w:val="en-US"/>
              </w:rPr>
              <w:t>7 548</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262 836</w:t>
            </w:r>
          </w:p>
        </w:tc>
        <w:tc>
          <w:tcPr>
            <w:tcW w:w="2126" w:type="dxa"/>
            <w:tcBorders>
              <w:lef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5</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Style w:val="Bodytext211pt"/>
              </w:rPr>
            </w:pPr>
            <w:r w:rsidRPr="0008026D">
              <w:rPr>
                <w:rStyle w:val="Bodytext211pt"/>
              </w:rPr>
              <w:t>Общий белок, 250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eastAsia="ru-RU"/>
              </w:rPr>
            </w:pPr>
            <w:r w:rsidRPr="0008026D">
              <w:rPr>
                <w:rFonts w:ascii="Times New Roman" w:hAnsi="Times New Roman"/>
                <w:lang w:eastAsia="ru-RU"/>
              </w:rPr>
              <w:t>Тесты-микрослайды для определения общего белка в сыворотке и плазме крови 250шт/уп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5</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31 288</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156 440</w:t>
            </w:r>
          </w:p>
        </w:tc>
        <w:tc>
          <w:tcPr>
            <w:tcW w:w="2126" w:type="dxa"/>
            <w:tcBorders>
              <w:lef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Креатинин, 300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Тесты-микрослайды для определения креатинина в сыворотке, плазме крови и моче 300шт/уп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6</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3</w:t>
            </w:r>
            <w:r w:rsidRPr="0008026D">
              <w:rPr>
                <w:rFonts w:ascii="Times New Roman" w:hAnsi="Times New Roman"/>
                <w:lang w:val="en-US"/>
              </w:rPr>
              <w:t>8 344</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230 064</w:t>
            </w:r>
          </w:p>
        </w:tc>
        <w:tc>
          <w:tcPr>
            <w:tcW w:w="2126" w:type="dxa"/>
            <w:tcBorders>
              <w:lef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7</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Билирубин конъюгированный и неконъюгированн</w:t>
            </w:r>
          </w:p>
          <w:p w:rsidR="00B4184F" w:rsidRPr="0008026D" w:rsidRDefault="00B4184F" w:rsidP="00B4184F">
            <w:pPr>
              <w:rPr>
                <w:rFonts w:ascii="Times New Roman" w:hAnsi="Times New Roman"/>
                <w:color w:val="000000"/>
              </w:rPr>
            </w:pPr>
            <w:r w:rsidRPr="0008026D">
              <w:rPr>
                <w:rFonts w:ascii="Times New Roman" w:hAnsi="Times New Roman"/>
                <w:color w:val="000000"/>
              </w:rPr>
              <w:t>ый, 90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Тесты-микрослайды для определения конъюгированного и неконъюгированногобилирубина в сыворотке и плазме крови 90шт/уп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2</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2</w:t>
            </w:r>
            <w:r w:rsidRPr="0008026D">
              <w:rPr>
                <w:rFonts w:ascii="Times New Roman" w:hAnsi="Times New Roman"/>
                <w:lang w:val="en-US"/>
              </w:rPr>
              <w:t>5 915</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51 830</w:t>
            </w:r>
          </w:p>
        </w:tc>
        <w:tc>
          <w:tcPr>
            <w:tcW w:w="2126" w:type="dxa"/>
            <w:tcBorders>
              <w:lef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8</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Альбумин, 250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Тесты-микрослайды для определения альбумина в сыворотке и плазме крови 250шт/уп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3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29 413</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88 239</w:t>
            </w:r>
          </w:p>
        </w:tc>
        <w:tc>
          <w:tcPr>
            <w:tcW w:w="2126" w:type="dxa"/>
            <w:tcBorders>
              <w:lef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Железо, 90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Тесты-микрослайды для определения железа в сыворотке и плазме крови 90шт/уп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1</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20 280</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20 280</w:t>
            </w:r>
          </w:p>
        </w:tc>
        <w:tc>
          <w:tcPr>
            <w:tcW w:w="2126" w:type="dxa"/>
            <w:tcBorders>
              <w:lef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Липаза, 300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Тесты-микрослайды для определения липазы в сыворотке и плазме крови 300шт/уп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10</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106 999</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1 069 990</w:t>
            </w:r>
          </w:p>
        </w:tc>
        <w:tc>
          <w:tcPr>
            <w:tcW w:w="2126" w:type="dxa"/>
            <w:tcBorders>
              <w:lef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Амилаза, 300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Тесты-микрослайды для определения амилазы в сыворотке, плазме крови и моче 300шт/уп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20</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4</w:t>
            </w:r>
            <w:r w:rsidRPr="0008026D">
              <w:rPr>
                <w:rFonts w:ascii="Times New Roman" w:hAnsi="Times New Roman"/>
                <w:lang w:val="en-US"/>
              </w:rPr>
              <w:t>8 051</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961 020</w:t>
            </w:r>
          </w:p>
          <w:p w:rsidR="00B4184F" w:rsidRPr="0008026D" w:rsidRDefault="00B4184F" w:rsidP="00B4184F">
            <w:pPr>
              <w:rPr>
                <w:rFonts w:ascii="Times New Roman" w:hAnsi="Times New Roman"/>
              </w:rPr>
            </w:pPr>
          </w:p>
        </w:tc>
        <w:tc>
          <w:tcPr>
            <w:tcW w:w="2126" w:type="dxa"/>
            <w:tcBorders>
              <w:lef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12</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Алкоголь, 90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Тесты-микрослайды для определения алкоголя в сыворотке, плазме крови и моче 90шт/уп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12</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3</w:t>
            </w:r>
            <w:r w:rsidRPr="0008026D">
              <w:rPr>
                <w:rFonts w:ascii="Times New Roman" w:hAnsi="Times New Roman"/>
                <w:lang w:val="en-US"/>
              </w:rPr>
              <w:t>6 398</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436 776</w:t>
            </w:r>
          </w:p>
        </w:tc>
        <w:tc>
          <w:tcPr>
            <w:tcW w:w="2126" w:type="dxa"/>
            <w:tcBorders>
              <w:lef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 xml:space="preserve">Шартқа қол қойылғаннан кейін жеткізу, тапсырыс берушінің жазбаша өтінімі бойынша Тапсырыс берушінің қоймасына (қойма-дәріханаға) жеткізу, құнға </w:t>
            </w:r>
            <w:r w:rsidRPr="00F30E22">
              <w:rPr>
                <w:rFonts w:ascii="Times New Roman" w:eastAsia="Times New Roman" w:hAnsi="Times New Roman"/>
                <w:sz w:val="18"/>
                <w:szCs w:val="18"/>
                <w:lang w:eastAsia="ru-RU"/>
              </w:rPr>
              <w:lastRenderedPageBreak/>
              <w:t>енгізілген Көлік және қосымша шығындарға жеткізуші төлейді</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13</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Глюкоза, 300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Тесты-микрослайды для определения глюкозы в сыворотке и плазме крови, 300шт/уп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3</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35 290</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105 870</w:t>
            </w:r>
          </w:p>
        </w:tc>
        <w:tc>
          <w:tcPr>
            <w:tcW w:w="2126" w:type="dxa"/>
            <w:tcBorders>
              <w:lef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14</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Холестерин ЛПВП, 300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Тесты-микрослайды для определения холестерина высокой и низкой плотности в сыворотке и плазме крови, 300шт/уп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2</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1</w:t>
            </w:r>
            <w:r w:rsidRPr="0008026D">
              <w:rPr>
                <w:rFonts w:ascii="Times New Roman" w:hAnsi="Times New Roman"/>
                <w:lang w:val="en-US"/>
              </w:rPr>
              <w:t>15 607</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231 214</w:t>
            </w:r>
          </w:p>
        </w:tc>
        <w:tc>
          <w:tcPr>
            <w:tcW w:w="2126" w:type="dxa"/>
            <w:tcBorders>
              <w:lef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15</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Триглицериды, 300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Тесты-микрослайды для определения триглицеридов в сыворотке и плазме крови, 300шт/уп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2</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4</w:t>
            </w:r>
            <w:r w:rsidRPr="0008026D">
              <w:rPr>
                <w:rFonts w:ascii="Times New Roman" w:hAnsi="Times New Roman"/>
                <w:lang w:val="en-US"/>
              </w:rPr>
              <w:t>8 051</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96 102</w:t>
            </w:r>
          </w:p>
        </w:tc>
        <w:tc>
          <w:tcPr>
            <w:tcW w:w="2126" w:type="dxa"/>
            <w:tcBorders>
              <w:lef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16</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Холестерин, 300</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Тесты-микрослайды для определения общего холестерина в сыворотке и плазме крови, 300шт/уп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1</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4</w:t>
            </w:r>
            <w:r w:rsidRPr="0008026D">
              <w:rPr>
                <w:rFonts w:ascii="Times New Roman" w:hAnsi="Times New Roman"/>
                <w:lang w:val="en-US"/>
              </w:rPr>
              <w:t>8 051</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48 051</w:t>
            </w:r>
          </w:p>
        </w:tc>
        <w:tc>
          <w:tcPr>
            <w:tcW w:w="2126" w:type="dxa"/>
            <w:tcBorders>
              <w:lef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17</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lang w:val="en-US"/>
              </w:rPr>
            </w:pPr>
            <w:r w:rsidRPr="0008026D">
              <w:rPr>
                <w:rFonts w:ascii="Times New Roman" w:hAnsi="Times New Roman"/>
                <w:color w:val="000000"/>
              </w:rPr>
              <w:t xml:space="preserve">Набор калибраторов </w:t>
            </w:r>
            <w:r w:rsidRPr="0008026D">
              <w:rPr>
                <w:rFonts w:ascii="Times New Roman" w:hAnsi="Times New Roman"/>
                <w:color w:val="000000"/>
                <w:lang w:val="en-US"/>
              </w:rPr>
              <w:t>Kit-1</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 xml:space="preserve">Калибратор Kit 1 используется для калибровкидиагностических </w:t>
            </w:r>
            <w:r w:rsidRPr="0008026D">
              <w:lastRenderedPageBreak/>
              <w:t xml:space="preserve">систем </w:t>
            </w:r>
            <w:r w:rsidRPr="0008026D">
              <w:rPr>
                <w:lang w:val="en-US"/>
              </w:rPr>
              <w:t>Vitros</w:t>
            </w:r>
            <w:r w:rsidRPr="0008026D">
              <w:t>, 4набора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lastRenderedPageBreak/>
              <w:t>1</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8</w:t>
            </w:r>
            <w:r w:rsidRPr="0008026D">
              <w:rPr>
                <w:rFonts w:ascii="Times New Roman" w:hAnsi="Times New Roman"/>
                <w:lang w:val="en-US"/>
              </w:rPr>
              <w:t>4 944</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84 944</w:t>
            </w:r>
          </w:p>
        </w:tc>
        <w:tc>
          <w:tcPr>
            <w:tcW w:w="2126" w:type="dxa"/>
            <w:tcBorders>
              <w:lef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lastRenderedPageBreak/>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lastRenderedPageBreak/>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lastRenderedPageBreak/>
              <w:t>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18</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color w:val="000000"/>
              </w:rPr>
              <w:t xml:space="preserve">Набор калибраторов </w:t>
            </w:r>
            <w:r w:rsidRPr="0008026D">
              <w:rPr>
                <w:rFonts w:ascii="Times New Roman" w:hAnsi="Times New Roman"/>
                <w:color w:val="000000"/>
                <w:lang w:val="en-US"/>
              </w:rPr>
              <w:t>Kit-</w:t>
            </w:r>
            <w:r w:rsidRPr="0008026D">
              <w:rPr>
                <w:rFonts w:ascii="Times New Roman" w:hAnsi="Times New Roman"/>
                <w:color w:val="000000"/>
              </w:rPr>
              <w:t>2</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lang w:eastAsia="ru-RU"/>
              </w:rPr>
              <w:t xml:space="preserve">Калибратор Kit 2 используется для калибровки диагностических систем </w:t>
            </w:r>
            <w:r w:rsidRPr="0008026D">
              <w:rPr>
                <w:rFonts w:ascii="Times New Roman" w:hAnsi="Times New Roman"/>
                <w:lang w:val="en-US" w:eastAsia="ru-RU"/>
              </w:rPr>
              <w:t>Vitros</w:t>
            </w:r>
            <w:r w:rsidRPr="0008026D">
              <w:rPr>
                <w:rFonts w:ascii="Times New Roman" w:hAnsi="Times New Roman"/>
                <w:lang w:eastAsia="ru-RU"/>
              </w:rPr>
              <w:t>, 4набора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1</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8</w:t>
            </w:r>
            <w:r w:rsidRPr="0008026D">
              <w:rPr>
                <w:rFonts w:ascii="Times New Roman" w:hAnsi="Times New Roman"/>
                <w:lang w:val="en-US"/>
              </w:rPr>
              <w:t>4 944</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84 944</w:t>
            </w:r>
          </w:p>
        </w:tc>
        <w:tc>
          <w:tcPr>
            <w:tcW w:w="2126" w:type="dxa"/>
            <w:tcBorders>
              <w:lef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19</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color w:val="000000"/>
              </w:rPr>
              <w:t xml:space="preserve">Набор калибраторов </w:t>
            </w:r>
            <w:r w:rsidRPr="0008026D">
              <w:rPr>
                <w:rFonts w:ascii="Times New Roman" w:hAnsi="Times New Roman"/>
                <w:color w:val="000000"/>
                <w:lang w:val="en-US"/>
              </w:rPr>
              <w:t>Kit-3</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lang w:eastAsia="ru-RU"/>
              </w:rPr>
              <w:t xml:space="preserve">Калибратор Kit 3 используется для калибровки диагностических систем </w:t>
            </w:r>
            <w:r w:rsidRPr="0008026D">
              <w:rPr>
                <w:rFonts w:ascii="Times New Roman" w:hAnsi="Times New Roman"/>
                <w:lang w:val="en-US" w:eastAsia="ru-RU"/>
              </w:rPr>
              <w:t>Vitros</w:t>
            </w:r>
            <w:r w:rsidRPr="0008026D">
              <w:rPr>
                <w:rFonts w:ascii="Times New Roman" w:hAnsi="Times New Roman"/>
                <w:lang w:eastAsia="ru-RU"/>
              </w:rPr>
              <w:t>, 4набора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1</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8</w:t>
            </w:r>
            <w:r w:rsidRPr="0008026D">
              <w:rPr>
                <w:rFonts w:ascii="Times New Roman" w:hAnsi="Times New Roman"/>
                <w:lang w:val="en-US"/>
              </w:rPr>
              <w:t>4 944</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84 944</w:t>
            </w:r>
          </w:p>
        </w:tc>
        <w:tc>
          <w:tcPr>
            <w:tcW w:w="2126" w:type="dxa"/>
            <w:tcBorders>
              <w:lef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D5ED4"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20</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color w:val="000000"/>
              </w:rPr>
              <w:t xml:space="preserve">Набор калибраторов </w:t>
            </w:r>
            <w:r w:rsidRPr="0008026D">
              <w:rPr>
                <w:rFonts w:ascii="Times New Roman" w:hAnsi="Times New Roman"/>
                <w:color w:val="000000"/>
                <w:lang w:val="en-US"/>
              </w:rPr>
              <w:t>Kit-4</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lang w:eastAsia="ru-RU"/>
              </w:rPr>
              <w:t xml:space="preserve">Калибратор Kit 4 используется для калибровки диагностических систем </w:t>
            </w:r>
            <w:r w:rsidRPr="0008026D">
              <w:rPr>
                <w:rFonts w:ascii="Times New Roman" w:hAnsi="Times New Roman"/>
                <w:lang w:val="en-US" w:eastAsia="ru-RU"/>
              </w:rPr>
              <w:t>Vitros</w:t>
            </w:r>
            <w:r w:rsidRPr="0008026D">
              <w:rPr>
                <w:rFonts w:ascii="Times New Roman" w:hAnsi="Times New Roman"/>
                <w:lang w:eastAsia="ru-RU"/>
              </w:rPr>
              <w:t>, 4набора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1</w:t>
            </w:r>
            <w:r w:rsidRPr="0008026D">
              <w:rPr>
                <w:rFonts w:ascii="Times New Roman" w:hAnsi="Times New Roman"/>
              </w:rPr>
              <w:t xml:space="preserve"> уп</w:t>
            </w:r>
          </w:p>
        </w:tc>
        <w:tc>
          <w:tcPr>
            <w:tcW w:w="1134" w:type="dxa"/>
            <w:tcBorders>
              <w:left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8</w:t>
            </w:r>
            <w:r w:rsidRPr="0008026D">
              <w:rPr>
                <w:rFonts w:ascii="Times New Roman" w:hAnsi="Times New Roman"/>
                <w:lang w:val="en-US"/>
              </w:rPr>
              <w:t>4 944</w:t>
            </w:r>
          </w:p>
        </w:tc>
        <w:tc>
          <w:tcPr>
            <w:tcW w:w="1418" w:type="dxa"/>
            <w:tcBorders>
              <w:lef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84 944</w:t>
            </w:r>
          </w:p>
        </w:tc>
        <w:tc>
          <w:tcPr>
            <w:tcW w:w="2126" w:type="dxa"/>
            <w:tcBorders>
              <w:lef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lef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21</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color w:val="000000"/>
              </w:rPr>
              <w:t xml:space="preserve">Набор калибраторов </w:t>
            </w:r>
            <w:r w:rsidRPr="0008026D">
              <w:rPr>
                <w:rFonts w:ascii="Times New Roman" w:hAnsi="Times New Roman"/>
                <w:color w:val="000000"/>
                <w:lang w:val="en-US"/>
              </w:rPr>
              <w:t>Kit-25</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lang w:eastAsia="ru-RU"/>
              </w:rPr>
              <w:t xml:space="preserve">Калибратор Kit 25 используется для калибровки диагностических систем </w:t>
            </w:r>
            <w:r w:rsidRPr="0008026D">
              <w:rPr>
                <w:rFonts w:ascii="Times New Roman" w:hAnsi="Times New Roman"/>
                <w:lang w:val="en-US" w:eastAsia="ru-RU"/>
              </w:rPr>
              <w:t>Vitros</w:t>
            </w:r>
            <w:r w:rsidRPr="0008026D">
              <w:rPr>
                <w:rFonts w:ascii="Times New Roman" w:hAnsi="Times New Roman"/>
                <w:lang w:eastAsia="ru-RU"/>
              </w:rPr>
              <w:t>, 2набора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2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8</w:t>
            </w:r>
            <w:r w:rsidRPr="0008026D">
              <w:rPr>
                <w:rFonts w:ascii="Times New Roman" w:hAnsi="Times New Roman"/>
                <w:lang w:val="en-US"/>
              </w:rPr>
              <w:t>4 944</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84 944</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w:t>
            </w:r>
            <w:r>
              <w:rPr>
                <w:rFonts w:ascii="Times New Roman" w:eastAsia="Times New Roman" w:hAnsi="Times New Roman"/>
                <w:sz w:val="18"/>
                <w:szCs w:val="18"/>
                <w:lang w:eastAsia="ru-RU"/>
              </w:rPr>
              <w:lastRenderedPageBreak/>
              <w:t>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22</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color w:val="000000"/>
              </w:rPr>
              <w:t xml:space="preserve">Набор калибраторов </w:t>
            </w:r>
            <w:r w:rsidRPr="0008026D">
              <w:rPr>
                <w:rFonts w:ascii="Times New Roman" w:hAnsi="Times New Roman"/>
                <w:color w:val="000000"/>
                <w:lang w:val="en-US"/>
              </w:rPr>
              <w:t>Kit-8</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lang w:eastAsia="ru-RU"/>
              </w:rPr>
              <w:t xml:space="preserve">Калибратор Kit 8 используется для калибровки диагностических систем </w:t>
            </w:r>
            <w:r w:rsidRPr="0008026D">
              <w:rPr>
                <w:rFonts w:ascii="Times New Roman" w:hAnsi="Times New Roman"/>
                <w:lang w:val="en-US" w:eastAsia="ru-RU"/>
              </w:rPr>
              <w:t>Vitros</w:t>
            </w:r>
            <w:r w:rsidRPr="0008026D">
              <w:rPr>
                <w:rFonts w:ascii="Times New Roman" w:hAnsi="Times New Roman"/>
                <w:lang w:eastAsia="ru-RU"/>
              </w:rPr>
              <w:t>, 2набора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2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8</w:t>
            </w:r>
            <w:r w:rsidRPr="0008026D">
              <w:rPr>
                <w:rFonts w:ascii="Times New Roman" w:hAnsi="Times New Roman"/>
                <w:lang w:val="en-US"/>
              </w:rPr>
              <w:t>4 944</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169 888</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23</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lang w:val="en-US"/>
              </w:rPr>
            </w:pPr>
            <w:r w:rsidRPr="0008026D">
              <w:rPr>
                <w:rFonts w:ascii="Times New Roman" w:hAnsi="Times New Roman"/>
              </w:rPr>
              <w:t>Жидкийконтрольныйобразец</w:t>
            </w:r>
            <w:r w:rsidRPr="0008026D">
              <w:rPr>
                <w:rFonts w:ascii="Times New Roman" w:hAnsi="Times New Roman"/>
                <w:lang w:val="en-US"/>
              </w:rPr>
              <w:t>-1(Liquid Performance Verifier I)</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rPr>
                <w:lang w:val="en-US"/>
              </w:rPr>
            </w:pPr>
            <w:r w:rsidRPr="0008026D">
              <w:t>Контрольанализажидкостей</w:t>
            </w:r>
            <w:r w:rsidRPr="0008026D">
              <w:rPr>
                <w:lang w:val="en-US"/>
              </w:rPr>
              <w:t>-1(Liquid Performance Verifier I)</w:t>
            </w:r>
          </w:p>
          <w:p w:rsidR="00B4184F" w:rsidRPr="0008026D" w:rsidRDefault="00B4184F" w:rsidP="00B4184F">
            <w:pPr>
              <w:pStyle w:val="a3"/>
            </w:pPr>
            <w:r w:rsidRPr="0008026D">
              <w:t xml:space="preserve">Используется с диагностическими системами </w:t>
            </w:r>
            <w:r w:rsidRPr="0008026D">
              <w:rPr>
                <w:lang w:val="en-US"/>
              </w:rPr>
              <w:t>Vitros</w:t>
            </w:r>
            <w:r w:rsidRPr="0008026D">
              <w:t>, 6флаконов /уп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2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4</w:t>
            </w:r>
            <w:r w:rsidRPr="0008026D">
              <w:rPr>
                <w:rFonts w:ascii="Times New Roman" w:hAnsi="Times New Roman"/>
                <w:lang w:val="en-US"/>
              </w:rPr>
              <w:t>8 555</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97 110</w:t>
            </w:r>
          </w:p>
          <w:p w:rsidR="00B4184F" w:rsidRPr="0008026D" w:rsidRDefault="00B4184F" w:rsidP="00B4184F">
            <w:pP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24</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lang w:val="en-US"/>
              </w:rPr>
            </w:pPr>
            <w:r w:rsidRPr="0008026D">
              <w:rPr>
                <w:rFonts w:ascii="Times New Roman" w:hAnsi="Times New Roman"/>
              </w:rPr>
              <w:t>Жидкийконтрольныйобразец</w:t>
            </w:r>
            <w:r w:rsidRPr="0008026D">
              <w:rPr>
                <w:rFonts w:ascii="Times New Roman" w:hAnsi="Times New Roman"/>
                <w:lang w:val="en-US"/>
              </w:rPr>
              <w:t>-2(Liquid Performance Verifier II)</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rPr>
                <w:lang w:val="en-US"/>
              </w:rPr>
            </w:pPr>
            <w:r w:rsidRPr="0008026D">
              <w:t>Контрольанализажидкостей</w:t>
            </w:r>
            <w:r w:rsidRPr="0008026D">
              <w:rPr>
                <w:lang w:val="en-US"/>
              </w:rPr>
              <w:t>-2(Liquid Performance Verifier II)</w:t>
            </w:r>
          </w:p>
          <w:p w:rsidR="00B4184F" w:rsidRPr="0008026D" w:rsidRDefault="00B4184F" w:rsidP="00B4184F">
            <w:pPr>
              <w:pStyle w:val="a3"/>
            </w:pPr>
            <w:r w:rsidRPr="0008026D">
              <w:t xml:space="preserve">Используется с диагностическими системами </w:t>
            </w:r>
            <w:r w:rsidRPr="0008026D">
              <w:rPr>
                <w:lang w:val="en-US"/>
              </w:rPr>
              <w:t>Vitros</w:t>
            </w:r>
            <w:r w:rsidRPr="0008026D">
              <w:t>, 6флаконов /уп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2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4</w:t>
            </w:r>
            <w:r w:rsidRPr="0008026D">
              <w:rPr>
                <w:rFonts w:ascii="Times New Roman" w:hAnsi="Times New Roman"/>
                <w:lang w:val="en-US"/>
              </w:rPr>
              <w:t>8 555</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97 110</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25</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lang w:val="en-US"/>
              </w:rPr>
            </w:pPr>
            <w:r w:rsidRPr="0008026D">
              <w:rPr>
                <w:rFonts w:ascii="Times New Roman" w:hAnsi="Times New Roman"/>
              </w:rPr>
              <w:t>Контрольныйобразец</w:t>
            </w:r>
            <w:r w:rsidRPr="0008026D">
              <w:rPr>
                <w:rFonts w:ascii="Times New Roman" w:hAnsi="Times New Roman"/>
                <w:lang w:val="en-US"/>
              </w:rPr>
              <w:t>-1(Performance Verifier I)</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Контрольный материал-1(</w:t>
            </w:r>
            <w:r w:rsidRPr="0008026D">
              <w:rPr>
                <w:lang w:val="en-US"/>
              </w:rPr>
              <w:t>PerformanceVerifierI</w:t>
            </w:r>
            <w:r w:rsidRPr="0008026D">
              <w:t xml:space="preserve">)Используется с диагностическими системами </w:t>
            </w:r>
            <w:r w:rsidRPr="0008026D">
              <w:rPr>
                <w:lang w:val="en-US"/>
              </w:rPr>
              <w:t>Vitros</w:t>
            </w:r>
            <w:r w:rsidRPr="0008026D">
              <w:t>, 12наборов /уп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1</w:t>
            </w:r>
            <w:r w:rsidRPr="0008026D">
              <w:rPr>
                <w:rFonts w:ascii="Times New Roman" w:hAnsi="Times New Roman"/>
              </w:rPr>
              <w:t xml:space="preserve">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8</w:t>
            </w:r>
            <w:r w:rsidRPr="0008026D">
              <w:rPr>
                <w:rFonts w:ascii="Times New Roman" w:hAnsi="Times New Roman"/>
                <w:lang w:val="en-US"/>
              </w:rPr>
              <w:t>4 944</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84 944</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26</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lang w:val="en-US"/>
              </w:rPr>
            </w:pPr>
            <w:r w:rsidRPr="0008026D">
              <w:rPr>
                <w:rFonts w:ascii="Times New Roman" w:hAnsi="Times New Roman"/>
              </w:rPr>
              <w:t>Контрольныйобразец</w:t>
            </w:r>
            <w:r w:rsidRPr="0008026D">
              <w:rPr>
                <w:rFonts w:ascii="Times New Roman" w:hAnsi="Times New Roman"/>
                <w:lang w:val="en-US"/>
              </w:rPr>
              <w:t>-</w:t>
            </w:r>
            <w:r w:rsidRPr="0008026D">
              <w:rPr>
                <w:rFonts w:ascii="Times New Roman" w:hAnsi="Times New Roman"/>
              </w:rPr>
              <w:t>2</w:t>
            </w:r>
            <w:r w:rsidRPr="0008026D">
              <w:rPr>
                <w:rFonts w:ascii="Times New Roman" w:hAnsi="Times New Roman"/>
                <w:lang w:val="en-US"/>
              </w:rPr>
              <w:t>(Performance Verifier II)</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Контрольный материал-2(</w:t>
            </w:r>
            <w:r w:rsidRPr="0008026D">
              <w:rPr>
                <w:lang w:val="en-US"/>
              </w:rPr>
              <w:t>PerformanceVerifierII</w:t>
            </w:r>
            <w:r w:rsidRPr="0008026D">
              <w:t xml:space="preserve">)Используется с диагностическими системами </w:t>
            </w:r>
            <w:r w:rsidRPr="0008026D">
              <w:rPr>
                <w:lang w:val="en-US"/>
              </w:rPr>
              <w:t>Vitros</w:t>
            </w:r>
            <w:r w:rsidRPr="0008026D">
              <w:t xml:space="preserve">, 12наборов </w:t>
            </w:r>
            <w:r w:rsidRPr="0008026D">
              <w:lastRenderedPageBreak/>
              <w:t>/уп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lastRenderedPageBreak/>
              <w:t>1</w:t>
            </w:r>
            <w:r w:rsidRPr="0008026D">
              <w:rPr>
                <w:rFonts w:ascii="Times New Roman" w:hAnsi="Times New Roman"/>
              </w:rPr>
              <w:t xml:space="preserve">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8</w:t>
            </w:r>
            <w:r w:rsidRPr="0008026D">
              <w:rPr>
                <w:rFonts w:ascii="Times New Roman" w:hAnsi="Times New Roman"/>
                <w:lang w:val="en-US"/>
              </w:rPr>
              <w:t>4 944</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84 944</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 xml:space="preserve">Имени Тауфика </w:t>
            </w:r>
            <w:r w:rsidRPr="006C0670">
              <w:rPr>
                <w:rFonts w:ascii="Times New Roman" w:eastAsia="Times New Roman" w:hAnsi="Times New Roman"/>
                <w:sz w:val="16"/>
                <w:szCs w:val="16"/>
                <w:lang w:eastAsia="ru-RU"/>
              </w:rPr>
              <w:lastRenderedPageBreak/>
              <w:t>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lastRenderedPageBreak/>
              <w:t xml:space="preserve">Шартқа қол қойылғаннан кейін жеткізу, тапсырыс берушінің жазбаша өтінімі бойынша Тапсырыс берушінің </w:t>
            </w:r>
            <w:r w:rsidRPr="00F30E22">
              <w:rPr>
                <w:rFonts w:ascii="Times New Roman" w:eastAsia="Times New Roman" w:hAnsi="Times New Roman"/>
                <w:sz w:val="18"/>
                <w:szCs w:val="18"/>
                <w:lang w:eastAsia="ru-RU"/>
              </w:rPr>
              <w:lastRenderedPageBreak/>
              <w:t>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27</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Контейнеры для сыворотки</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 xml:space="preserve">Пластиковые микропробирки для использования с системами </w:t>
            </w:r>
            <w:r w:rsidRPr="0008026D">
              <w:rPr>
                <w:lang w:val="en-US"/>
              </w:rPr>
              <w:t>Vitros</w:t>
            </w:r>
            <w:r w:rsidRPr="0008026D">
              <w:t>, 4000шт/уп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1</w:t>
            </w:r>
            <w:r w:rsidRPr="0008026D">
              <w:rPr>
                <w:rFonts w:ascii="Times New Roman" w:hAnsi="Times New Roman"/>
              </w:rPr>
              <w:t xml:space="preserve">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rPr>
              <w:t>7</w:t>
            </w:r>
            <w:r w:rsidRPr="0008026D">
              <w:rPr>
                <w:rFonts w:ascii="Times New Roman" w:hAnsi="Times New Roman"/>
                <w:lang w:val="en-US"/>
              </w:rPr>
              <w:t>8 916</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78 916</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28</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rPr>
            </w:pPr>
            <w:r w:rsidRPr="0008026D">
              <w:rPr>
                <w:rFonts w:ascii="Times New Roman" w:hAnsi="Times New Roman"/>
                <w:color w:val="000000"/>
              </w:rPr>
              <w:t>Наконечники VersaTip</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HаконечникиVersaTip для использования с системами Vitros, 1000шт/уп</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5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33 841</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169 205</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29</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lang w:val="en-US"/>
              </w:rPr>
            </w:pPr>
            <w:r w:rsidRPr="0008026D">
              <w:rPr>
                <w:rFonts w:ascii="Times New Roman" w:hAnsi="Times New Roman"/>
                <w:color w:val="000000"/>
                <w:lang w:val="en-US"/>
              </w:rPr>
              <w:t>Осушитель</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Подушечки с силиконовым гелем для стабилизации микроклимата в диагностических системах Vitros 2 набора по 10шт</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2</w:t>
            </w:r>
            <w:r w:rsidRPr="0008026D">
              <w:rPr>
                <w:rFonts w:ascii="Times New Roman" w:hAnsi="Times New Roman"/>
              </w:rPr>
              <w:t xml:space="preserve">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25 724</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51 448</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30</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color w:val="000000"/>
                <w:lang w:val="en-US"/>
              </w:rPr>
            </w:pPr>
            <w:r w:rsidRPr="0008026D">
              <w:rPr>
                <w:rFonts w:ascii="Times New Roman" w:hAnsi="Times New Roman"/>
                <w:color w:val="000000"/>
                <w:lang w:val="en-US"/>
              </w:rPr>
              <w:t>Увлажнитель</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r w:rsidRPr="0008026D">
              <w:t>Стабилизаторвлажностидляиспользования с системами</w:t>
            </w:r>
            <w:r w:rsidRPr="0008026D">
              <w:rPr>
                <w:lang w:val="en-US"/>
              </w:rPr>
              <w:t>Vitros</w:t>
            </w:r>
            <w:r w:rsidRPr="0008026D">
              <w:t>, 2 наборапо 10шт</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lang w:val="en-US"/>
              </w:rPr>
            </w:pPr>
            <w:r w:rsidRPr="0008026D">
              <w:rPr>
                <w:rFonts w:ascii="Times New Roman" w:hAnsi="Times New Roman"/>
                <w:lang w:val="en-US"/>
              </w:rPr>
              <w:t>2</w:t>
            </w:r>
            <w:r w:rsidRPr="0008026D">
              <w:rPr>
                <w:rFonts w:ascii="Times New Roman" w:hAnsi="Times New Roman"/>
              </w:rPr>
              <w:t xml:space="preserve">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48 555</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lang w:val="en-US"/>
              </w:rPr>
            </w:pPr>
            <w:r w:rsidRPr="0008026D">
              <w:rPr>
                <w:rFonts w:ascii="Times New Roman" w:hAnsi="Times New Roman"/>
                <w:lang w:val="en-US"/>
              </w:rPr>
              <w:t>97 110</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31</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 xml:space="preserve">Концентрированный </w:t>
            </w:r>
            <w:r w:rsidRPr="0008026D">
              <w:rPr>
                <w:rFonts w:ascii="Times New Roman" w:hAnsi="Times New Roman"/>
              </w:rPr>
              <w:lastRenderedPageBreak/>
              <w:t>моющий раствор 500-мл из комплекта Анализатор биохимический-турбидиметрический BA200/400   +15 +30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lastRenderedPageBreak/>
              <w:t xml:space="preserve">Концентрированный моющий </w:t>
            </w:r>
            <w:r w:rsidRPr="0008026D">
              <w:rPr>
                <w:rFonts w:ascii="Times New Roman" w:hAnsi="Times New Roman"/>
              </w:rPr>
              <w:lastRenderedPageBreak/>
              <w:t>раствор 500 мл из комплекта анализатор биохимический-турбидиметрический BA200/400, объем 500 мл,  t +15 +30 С, BioSystems S.A., ИСПАНИЯ</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lastRenderedPageBreak/>
              <w:t>3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85229</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255687</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 xml:space="preserve">СҚО, Петропавл қ., Мухамедрахимов атындағы </w:t>
            </w:r>
            <w:r w:rsidRPr="006C0670">
              <w:rPr>
                <w:rFonts w:ascii="Times New Roman" w:hAnsi="Times New Roman"/>
                <w:sz w:val="16"/>
                <w:szCs w:val="16"/>
                <w:lang w:val="kk-KZ"/>
              </w:rPr>
              <w:lastRenderedPageBreak/>
              <w:t>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lastRenderedPageBreak/>
              <w:t xml:space="preserve">Поставка  после подписания договора,по </w:t>
            </w:r>
            <w:r>
              <w:rPr>
                <w:rFonts w:ascii="Times New Roman" w:eastAsia="Times New Roman" w:hAnsi="Times New Roman"/>
                <w:sz w:val="18"/>
                <w:szCs w:val="18"/>
                <w:lang w:eastAsia="ru-RU"/>
              </w:rPr>
              <w:lastRenderedPageBreak/>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32</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Набор растворов для очистки из комплекта Анализатор биохимический-турбидиметрический ВА200/400 (4x15 мл)  +2 +30 C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3 фл</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32790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98370</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33</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Флакон с кислотным промывочным раствором (20 мл) из комплекта Анализатор биохимический-турбидиметрический ВА200 (4x20мл) +2 +30 C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3 фл</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34436</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103308</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34</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 xml:space="preserve">Реакционный ротор (10) из комплекта Анализатор биохимический-турбидиметрический ВА200/400 (BioSystems S.A., </w:t>
            </w:r>
            <w:r w:rsidRPr="0008026D">
              <w:rPr>
                <w:rFonts w:ascii="Times New Roman" w:hAnsi="Times New Roman"/>
              </w:rPr>
              <w:lastRenderedPageBreak/>
              <w:t>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3 кор</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45138</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135414</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 xml:space="preserve">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w:t>
            </w:r>
            <w:r w:rsidRPr="00F30E22">
              <w:rPr>
                <w:rFonts w:ascii="Times New Roman" w:eastAsia="Times New Roman" w:hAnsi="Times New Roman"/>
                <w:sz w:val="18"/>
                <w:szCs w:val="18"/>
                <w:lang w:eastAsia="ru-RU"/>
              </w:rPr>
              <w:lastRenderedPageBreak/>
              <w:t>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35</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БИОХИМИЧЕСКИЙ КАЛИБРАТОР (Human) из комплекта Анализатор биохимический-турбидиметрический ВА200/400 (5х5мл)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t>3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52901</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158703</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36</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БИОХИМИЧЕСКАЯ КОНТРОЛЬНАЯ СЫВОРОТКА (HUMAN) УРОВЕНЬ 1 из комплекта Анализатор биохимический- турбидиметрический ВА200/400 (5х5мл)  +2 +8C (BioSystems S.A., Biosystems S.A. (Испания)) (BioSystems S.A., ИСПАНИЯ)</w:t>
            </w:r>
          </w:p>
          <w:p w:rsidR="00B4184F" w:rsidRPr="0008026D" w:rsidRDefault="00B4184F" w:rsidP="00B4184F">
            <w:pPr>
              <w:rPr>
                <w:rFonts w:ascii="Times New Roman" w:hAnsi="Times New Roman"/>
                <w:color w:val="000000"/>
              </w:rPr>
            </w:pP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pStyle w:val="a3"/>
            </w:pP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t>1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52901</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52901</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37</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 xml:space="preserve">БИОХИМИЧЕСКАЯ КОНТРОЛЬНАЯ СЫВОРОТКА (HUMAN) УРОВЕНЬ 1 из комплекта Анализатор биохимический- турбидиметрический ВА200/400 (5х5мл)  +2 +8C (BioSystems S.A., </w:t>
            </w:r>
            <w:r w:rsidRPr="0008026D">
              <w:rPr>
                <w:rFonts w:ascii="Times New Roman" w:hAnsi="Times New Roman"/>
              </w:rPr>
              <w:lastRenderedPageBreak/>
              <w:t>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lastRenderedPageBreak/>
              <w:t xml:space="preserve">БИОХИМИЧЕСКАЯ КОНТРОЛЬНАЯ СЫВОРОТКА (HUMAN) УРОВЕНЬ l набор биохимических реагентов из комплекта Анализатор биохимический-турбидиметрический  ВА200/400, производства компании BioSystems S.A </w:t>
            </w:r>
            <w:r w:rsidRPr="0008026D">
              <w:rPr>
                <w:rFonts w:ascii="Times New Roman" w:hAnsi="Times New Roman"/>
              </w:rPr>
              <w:lastRenderedPageBreak/>
              <w:t>(Испания),параметры:АСE, кислая фосфатаза, альбумин, щелочная фосфатаза, АЛТ, АСТ, а-амилаза, амилаза панкреатическая, β-гидроксибутират,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5х5мл,  t +2 +8 C</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1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52901</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52901</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38</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БИОХИМИЧЕСКАЯ КОНТРОЛЬНАЯ СЫВОРОТКА (HUMAN) УРОВЕНЬ 2 из комплекта Анализатор биохимический- турбидиметрический ВА200/400 (5х5мл) +2 +8C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 xml:space="preserve">БИОХИМИЧЕСКАЯ КОНТРОЛЬНАЯ СЫВОРОТКА (HUMAN) УРОВЕНЬ l l -набор биохимических реагентов из комплекта Анализатор биохимический-турбидиметрический  ВА200/400, производства компании BioSystems S.A (Испания),  параметры: АСE, кислая фосфатаза, альбумин, щелочная фосфатаза, АЛТ, АСТ, а-амилаза, амилаза панкреатическая, β-гидроксибутират,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w:t>
            </w:r>
            <w:r w:rsidRPr="0008026D">
              <w:rPr>
                <w:rFonts w:ascii="Times New Roman" w:hAnsi="Times New Roman"/>
              </w:rPr>
              <w:lastRenderedPageBreak/>
              <w:t>мочевина, мочевая кислота, UIBC, цинк,  фасовка  5х5мл,   t +2 +8C</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1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52901</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52901</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39</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АЛАНИНАМИНОТРАНСФЕРАЗА из комплекта Анализатор биохимический -турбидиметрический  ВА200/400 (8х60мл+8х15мл)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АЛАНИНАМИНОТРАНСФЕРАЗА набор биохимических реагентов из комплекта Анализатор биохимический -турбидиметрический   ВА200/400, производства компании BioSystems S.A (Испания),  наличие баркода на каждом флаконе, Печеночный профиль; 2-оксиглютарат/L-аланин, кинетика; жидкий биреагент. Состав: РеагентА. Трис 150 ммоль/л, L-аланин 750 ммоль/л, лактатдегидрогеназа &gt;1350 Ед/л,</w:t>
            </w:r>
            <w:r w:rsidRPr="0008026D">
              <w:rPr>
                <w:rFonts w:ascii="Times New Roman" w:hAnsi="Times New Roman"/>
              </w:rPr>
              <w:br/>
              <w:t>pH 7.3.  Реагент В.  NADH 1.9 ммоль/л, 2-оксиглютарат 75 ммоль/л, гидроксид натрия 148 ммоль/л,</w:t>
            </w:r>
            <w:r w:rsidRPr="0008026D">
              <w:rPr>
                <w:rFonts w:ascii="Times New Roman" w:hAnsi="Times New Roman"/>
              </w:rPr>
              <w:br/>
              <w:t xml:space="preserve">азид натрия 9.5 г/л. Метрологические характеристики: Пороговая чувствительность:  8.5 Ед/л = 0.14 мккат/л. Пределы линейности: 500 Ед/л = 8.33 мккат/л. Точность: Средняя концентрация 40.2 Ед/л = 0.67 мккат/л: Повторность (CV) - 3.9 %, Внутрилабораторный показатель (CV)- 5.0  %; Средняя концентрация: 133 Ед/л = 2.21 мккат/л. Повторность (CV) -1,2 %, Внутрилабораторный показатель (CV)- 1,4%. Количество исследований - 1800. Фасовка  </w:t>
            </w:r>
            <w:r w:rsidRPr="0008026D">
              <w:rPr>
                <w:rFonts w:ascii="Times New Roman" w:hAnsi="Times New Roman"/>
              </w:rPr>
              <w:lastRenderedPageBreak/>
              <w:t xml:space="preserve">8х60мл+8х15мл, температура хранения +2 +8 </w:t>
            </w:r>
            <w:r w:rsidRPr="0008026D">
              <w:rPr>
                <w:rFonts w:ascii="Times New Roman" w:hAnsi="Cambria Math"/>
              </w:rPr>
              <w:t>⁰</w:t>
            </w:r>
            <w:r w:rsidRPr="0008026D">
              <w:rPr>
                <w:rFonts w:ascii="Times New Roman" w:hAnsi="Times New Roman"/>
              </w:rPr>
              <w:t>С.  Реагенты рекомендованы к использованию в анализаторах ВА200/ВА200/400.</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5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73150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365750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40</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АСПАРТАТМИНОТРАНСФЕРАЗА из комплекта Анализатор биохимический -турбидиметрический ВА200/400  (8х60мл+8х15мл)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АСПАРТАТМИНОТРАНСФЕРАЗА набор биохимических реагентов из комплекта Анализатор биохимический -турбидиметрический  ВА200/400, производства компании BioSystems S.A (Испания),  наличие баркода на каждом флаконе, Печеночный профиль; 2-оксиглютарат/L-аспартат, кинетика; жидкий биреагент.Состав: Реагент А.  Трис 121 ммоль/л, L-аспартат 362 ммоль/л, малатдегидрогеназа&gt;460 Ед/л,</w:t>
            </w:r>
            <w:r w:rsidRPr="0008026D">
              <w:rPr>
                <w:rFonts w:ascii="Times New Roman" w:hAnsi="Times New Roman"/>
              </w:rPr>
              <w:br/>
              <w:t>лактатдегидрогеназа &gt; 660 Ед/л pH 7.8. Реагент В.  NADH 1.9 ммоль/л, 2-оксиглютарат 75 ммоль/л, гидроксид натрия 148 ммоль/л, азид натрия 9.5</w:t>
            </w:r>
            <w:r w:rsidRPr="0008026D">
              <w:rPr>
                <w:rFonts w:ascii="Times New Roman" w:hAnsi="Times New Roman"/>
              </w:rPr>
              <w:br/>
              <w:t xml:space="preserve">г/л. Метрологические характеристики: Пороговая чувствительность:  7.15 Ед/л = 0.119 мккат/л. Пределы линейности: 500 Ед/л = 8.33 мккат/л. Точность: Средняя концентрация 41.5 Ед/л = 0.69 мккат/л. Повторность (CV) - 2.6 %, Внутрилабораторный показатель (CV)- 5.8%; Средняя концентрация: 154 Ед/л = 2.55 мккат/л. Повторность (CV) 1.0 %, Внутрилабораторный </w:t>
            </w:r>
            <w:r w:rsidRPr="0008026D">
              <w:rPr>
                <w:rFonts w:ascii="Times New Roman" w:hAnsi="Times New Roman"/>
              </w:rPr>
              <w:lastRenderedPageBreak/>
              <w:t>показатель (CV)- 2.7 %. Количество исследований - 1800, фасовка  8х60мл+8х15мл, t+2 +8 С .  Реагенты рекомендованы к использованию в анализаторах ВА200/ВА200/400.</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4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73150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292600</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41</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АЛЬБУМИН из комплекта Анализатор биохимических-турбидиметрический ВА200/400 (10х60мл)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 xml:space="preserve">АЛЬБУМИН набор биохимических реагентов из комплекта Анализатор биохимических-турбидиметрический  ВА200/400, производства компании BioSystems S.A (Испания),  наличие баркода на каждом флаконе, печеночный, почечный профиль; бромкрезоловый зеленый, конечная точка; жидкий монореагент. Состав: Реагент А. Ацетатный буфер 100 ммоль/л,  бромкрезоловый зеленый 0.27 ммоль/л, детергент, pH 4.1. Метрологические характеристики: Пороговая чувствительность:  : 1.21 г/л. Пределы линейности: 70г/л. Точность: Средняя концентрация 38.4 г/л : Повторность (CV) - 0.8 %, Внутрилабораторный показатель (CV)- 1.2 %; Средняя концентрация: 57.1 г/л. Повторность (CV) -0.7 %, Внутрилабораторный показатель (CV)- 1,1%. Количество исследований - 1800. Фасовка  10х60мл, температура хранения +2 +8 </w:t>
            </w:r>
            <w:r w:rsidRPr="0008026D">
              <w:rPr>
                <w:rFonts w:ascii="Times New Roman" w:hAnsi="Cambria Math"/>
              </w:rPr>
              <w:lastRenderedPageBreak/>
              <w:t>⁰</w:t>
            </w:r>
            <w:r w:rsidRPr="0008026D">
              <w:rPr>
                <w:rFonts w:ascii="Times New Roman" w:hAnsi="Times New Roman"/>
              </w:rPr>
              <w:t>С.  Реагенты рекомендованы к использованию в анализаторах ВА200/ВА200/400.</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2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26435</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52870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42</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БИЛИРУБИН (ОБЩИЙ) из комплекта Анализатор биохимический-турбидиметрический ВА200/400 (8x60+8x15мл ) t +2 +8 C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 xml:space="preserve">БИЛИРУБИН (ОБЩИЙ) набор биохимических реагентов из комплекта Анализатор биохимический -турбидиметрический  ВА200/400, производства компании BioSystems S.A (Испания),  наличие баркода на каждом флаконе. Печеночный профиль; диазосульфониловая кислота, конечная точка; жидкий биреагент. Состав: Реагент А. Соляная кислота 170 ммоль/л, цетримид 40 ммоль/л, pH 0.9. Реагент В.   3.5-дихлорфенил-диазоний 1.5 ммоль/л. Метрологические характеристики:Пороговая чувствительность: 0.211 мг/дл = 3.61 мкмоль/л. Пределы линейности: 38 мг/дл = 650 мкмоль/л.  Точность: Средняя концентрация 2.09 мг/дл = 35.7 мкмоль/л. Повторность (CV) - 3.3 %, Внутрилабораторный показатель (CV)- 4.2%; Средняя концентрация: 4.89 мг/дл = 83.5 мкмоль/л. Повторность (CV) 0.9%, Внутрилабораторный показатель (CV)- 2.2%. Количество исследований - 1800, фасовка  8 x 60 мл + 8 x 15 мл, t+2 +8 С .  Реагенты рекомендованы к </w:t>
            </w:r>
            <w:r w:rsidRPr="0008026D">
              <w:rPr>
                <w:rFonts w:ascii="Times New Roman" w:hAnsi="Times New Roman"/>
              </w:rPr>
              <w:lastRenderedPageBreak/>
              <w:t>использованию в анализаторах ВА200/ВА200/400.</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10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41745</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417450</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43</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БИЛИРУБИН (ПРЯМОЙ) из комплекта Анализатор биохимический-турбидиметрический ВА200/400 (4х60мл+4х15мл)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БИЛИРУБИН (ПРЯМОЙ) набор биохимических реагентов из комплекта Анализатор биохимический -турбидиметрический   ВА200/400, производства компании BioSystems S.A (Испания),  наличие баркода на каждом флаконе.Печеночный профиль; диазосульфониловая кислота/нитрит натрия, конечная точка; жидкий биреагент. Состав: Реагент А. Фосфорная кислота 90 ммоль/л, дигидроксиэтилэтилендиаминоуксусная</w:t>
            </w:r>
            <w:r w:rsidRPr="0008026D">
              <w:rPr>
                <w:rFonts w:ascii="Times New Roman" w:hAnsi="Times New Roman"/>
              </w:rPr>
              <w:br/>
              <w:t>кислота (HEDTA) 4.5 ммоль/л, хлорид натрия 50 ммоль/л, pH 1.5. Реагент В.    3.5-дихлорфенил-диазоний 1.5 ммоль/л.</w:t>
            </w:r>
            <w:r w:rsidRPr="0008026D">
              <w:rPr>
                <w:rFonts w:ascii="Times New Roman" w:hAnsi="Times New Roman"/>
              </w:rPr>
              <w:br/>
              <w:t xml:space="preserve">Метрологические характеристики:Пороговая чувствительность: 0.09 мг/дл = 1.60 мкмоль/л. Пределы линейности: 15 мг/дл = 257 мкмоль/л. Точность: Средняя концентрация 0.608 мг/дл = 10.4 мкмоль/л Повторность (CV) - 4.3 %, Внутрилабораторный показатель (CV)- 5.3%; Средняя концентрация: 1.68 мг/дл = 28.8 мкмоль/л. Повторность (CV) 2.0%, Внутрилабораторный </w:t>
            </w:r>
            <w:r w:rsidRPr="0008026D">
              <w:rPr>
                <w:rFonts w:ascii="Times New Roman" w:hAnsi="Times New Roman"/>
              </w:rPr>
              <w:lastRenderedPageBreak/>
              <w:t>показатель (CV)- 2.9%. Количество исследований -900, фасовка  4 x 60 мл + 4 x 15 мл , t+2 +8 С .  Реагенты рекомендованы к использованию в анализаторах ВА200/ВА200/400.</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6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24958</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149748</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44</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ГЛЮКОЗА из комплекта Анализатор биохимический-турбидиметрический ВА200/400  (10х60мл)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 xml:space="preserve">ГЛЮКОЗА набор биохимических реагентов из комплекта Анализатор биохимический-турбидиметрический  ВА200/400, производства компании BioSystems S.A (Испания), наличие баркода на каждом флаконе. Диабетический профиль; глюкооксидаза, конечная точка; жидкий монореагент. Состав: Реагент А.Фосфат 100 ммоль/л, фенол 5 ммоль/л, глюкозооксидаза &gt; 10¶Ед/мл, пероксидаза &gt; 1 Ед/мл, 4-аминоантипирин 0.4 ммоль/л, рН 7.5. Метрологические характеристики:Предел обнаружения: 2.8 мг/дл = 0.155 ммоль/л.Предел линейности: 500 мг/дл = 27.5 ммоль/л. Точность: Средняя концентрация: 88 мг/дл = 4.90 ммоль/л. Повторность(CV):1,0%. Внутрилабораторный показатель (CV): 1.7%.  Средняя концентрация: 220 мг/дл = 12.2 ммоль/л  Повторность(CV):0,4%. Внутрилабораторный показатель (CV): 1.1%. </w:t>
            </w:r>
            <w:r w:rsidRPr="0008026D">
              <w:rPr>
                <w:rFonts w:ascii="Times New Roman" w:hAnsi="Times New Roman"/>
              </w:rPr>
              <w:lastRenderedPageBreak/>
              <w:t>Количество исследований -1800. Фасовка  10x 60мл, t+2 +8 С . Реагенты должны быть рекомендованы к использованию производителем анализатора.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10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19972</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199720</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45</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ЖЕЛЕЗО  (ФЕРРОЗИН) из комплекта Анализатор биохимический-турбидиметрический ВА200/400 (4х60мл+4х15мл)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ЖЕЛЕЗО  (ФЕРРОЗИН) набор биохимических реагентов из комплекта Анализатор биохимический-турбидиметрический  ВА200/400, производства компании BioSystems S.A (Испания), наличие баркода на каждом флаконе. Диагностика анемий; феррозин, конечная точка; жидкий биреагент. Состав: Реагент А.Гуанидин Гидрохлорид 1.0 моль/л, буферный раствор Ацетата 0.4 моль/л,¶pH 4.0.¶Реагент B.  Феррозин 8 ммоль/л, аскорбиновая кислота 200 ммоль/л. Метрологические характеристики:Пороговая чувствительность: 2.46 мкг/дл = 0.44 мкмоль/л.Предел линейности:1000 мкг/дл = 179 мкмоль/л. Точность: Средняя концентрация: 112 мкг/дл = 20.0 мкмоль/л. Повторность(CV):1,4%. Внутрилабораторный показатель (CV): 2.6%.  Средняя концентрация: 208 мкг/дл = 37.3 мкмоль/л.  Повторность(CV):0,9%. Внутрилабораторный показатель (CV): 1.3%. Количество исследований-</w:t>
            </w:r>
            <w:r w:rsidRPr="0008026D">
              <w:rPr>
                <w:rFonts w:ascii="Times New Roman" w:hAnsi="Times New Roman"/>
              </w:rPr>
              <w:lastRenderedPageBreak/>
              <w:t>900. Фасовка  4x 60 +4х15 мл, t+2 +8 С . Реагенты должны быть рекомендованы к использованию производителем анализатора.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1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74535</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74535</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46</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КРЕАТИНИН из комплекта Анализатор биохимический-турбидиметрический ВА200/400  (5х60мл+5х60мл)  +2 +30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 xml:space="preserve">КРЕАТИНИН набор биохимических реагентов из комплекта Анализатор биохимический-турбидиметрический  ВА200/400, производства компании BioSystems S.A (Испания), наличие баркода на каждом флаконе.  Почечный профиль; щелочной пикрат (метод Яффе), конечная точка; жидкий биреагент. Состав: Реагент А. Гидроксид натрия 0.4 моль/л, детергент. Реагент B.  Пикриновая кислота 25 ммоль/л. Метрологический характеристики: Пороговая чувствительность: 0.04 мг/дл= 3.55 мкмоль/л. Пределы линейности: 20 мг/дл= 1768 мкмоль/л. Точность: Сыворотка Средняя концентрация: 1.06 мг/дл= 94 мкмоль/л. Повторность (CV): 3.2 %. Внутрилабораторный показатель (CV): 4.8 %. Средняя концентрация: 3.16 мг/дл= 280 мкмоль/л. Повторность (CV): 1.2 %. Внутрилабораторный показатель (CV): 2.2 %. Моча Средняя концентрация: 142 мг/дл= 12525 мкмоль/л. Повторность (CV): 0.8 %. Внутрилабораторный </w:t>
            </w:r>
            <w:r w:rsidRPr="0008026D">
              <w:rPr>
                <w:rFonts w:ascii="Times New Roman" w:hAnsi="Times New Roman"/>
              </w:rPr>
              <w:lastRenderedPageBreak/>
              <w:t>показатель (CV): 1.1 %. Средняя концентрация: 284 мг/дл= 25050 мкмоль/л. Повторность (CV): 0.6 %. Внутрилабораторный показатель (CV): 1.2 %. Количество исследований-1800. Фасовка 5х60мл+5х60мл, t+2 +30 С . Реагенты должны быть рекомендованы к использованию производителем анализатора.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6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36998</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221988</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47</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МОЧЕВИНА из комплекта Анализатор биохимический-турбидиметрический  ВА200/400  (8х60,8х15мл)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 xml:space="preserve">МОЧЕВИНА набор биохимических реагентов из комплекта Анализатор биохимический-турбидиметрический   ВА200/400, производства компании BioSystems S.A (Испания), наличие баркода на каждом флаконе. Почечный профиль; уреаза/глутаматдегидрогеназа, фиксированное время; жидкий биреагент. Состав: Реагент А. Трис 100 ммоль/л, 2-оксоглютарат 5.6 ммоль/л, уреаза &gt; 140 Ед/мл,¶глютаматдегидрогеназа &gt; 140 Ед/мл, этиленгликоль 220 г/л, азид натрия 0.95 г/л,¶рН 8.0. Реагент B. NADH 1.5 ммоль/л, азид натрия 9.5 г/л.   Метрологический характеристики: Пороговая чувствительность: :  3.69 мг/дл = 1.72 мг/дл BUN = 0.614 ммоль/л.  Пределы линейности: 300 мг/дл = 140 мг/дл BUN = 50 ммоль/л. </w:t>
            </w:r>
            <w:r w:rsidRPr="0008026D">
              <w:rPr>
                <w:rFonts w:ascii="Times New Roman" w:hAnsi="Times New Roman"/>
              </w:rPr>
              <w:lastRenderedPageBreak/>
              <w:t>Точность: Сыворотка Средняя концентрация:26.8 мг/дл = 4.47 ммоль/л. Повторность (CV): 3.5 %. Внутрилабораторный показатель (CV): 5.0 %. Средняя концентрация: 137 мг/дл = 22.9 ммоль/л.  Повторность (CV): 1.1 % Внутрилабораторный показатель (CV): 1.7 %. Моча Средняя концентрация:1291 мг/дл = 215 ммоль/л. Повторность (CV): 3.1 %  Внутрилабораторный показатель (CV): 4.3 %. Средняя концентрация:1771 мг/дл = 295 ммоль/л . Повторность (CV): 2.9 % Внутрилабораторный показатель (CV): 3.1 %. Количество исследований-1800. Фасовка 8х60+8х15мл, t+2 +8 С . Реагенты должны быть рекомендованы к использованию производителем анализатора.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9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79959</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719631</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48</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ОБЩИЙ БЕЛОК из комплекта Анализатор биохимический-турбидиметрический ВА200/400  (1x60мл+1x20мл) +2 +30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 xml:space="preserve">ОБЩИЙ БЕЛОК набор биохимических реагентов из комплекта Анализатор биохимический -турбидиметрический   ВА200/400, производства компании BioSystems S.A (Испания), наличие баркода на каждом флаконе. Общий скрининговый профиль; биуретовый реактив, конечная точка; жидкий биреагент. Состав: Реагент А.  Гидроксид натрия 0,4 моль/л, тартрат </w:t>
            </w:r>
            <w:r w:rsidRPr="0008026D">
              <w:rPr>
                <w:rFonts w:ascii="Times New Roman" w:hAnsi="Times New Roman"/>
              </w:rPr>
              <w:lastRenderedPageBreak/>
              <w:t xml:space="preserve">натрия 90 ммоль/л. Реагент В. Гидроксид натрия 0,4 моль/л, тартрат натрия 60 ммоль/л, ацетат меди (II)¶21 ммоль/л, иодат калия 60 ммоль/л. Метрологические характеристики: Предел обнаружения: 0.800 г/л.  Предел линейности: 150 г/л. Точность: Средняя концентрация  50.0 г/л. Повторность (CV) - 0.5 %, Общая погрешность (CV)- 1.6 %; Средняя концентрация 81.8 г/л. Повторность (CV) -0.6 %. Общая погрешность (CV)- 1.1 %.  Количество исследований - 240. Фасовка  1x60мл+1х20мл, температура хранения +15 +30 </w:t>
            </w:r>
            <w:r w:rsidRPr="0008026D">
              <w:rPr>
                <w:rFonts w:ascii="Times New Roman" w:hAnsi="Cambria Math"/>
              </w:rPr>
              <w:t>⁰</w:t>
            </w:r>
            <w:r w:rsidRPr="0008026D">
              <w:rPr>
                <w:rFonts w:ascii="Times New Roman" w:hAnsi="Times New Roman"/>
              </w:rPr>
              <w:t>С. Реагенты должны быть рекомендованы к использованию производителем анализатора.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72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9840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708480</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49</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С-РЕАКТИВНЫЙ БЕЛОК из комплекта Анализатор биохимический-турбидиметрический ВА200/400 (4x60+4x15 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 xml:space="preserve">С-РЕАКТИВНЫЙ БЕЛОК набор биохимических реагентов из комплекта Анализатор биохимический-турбидиметрический  ВА200/400, производства компании BioSystems S.A (Испания), наличие баркода на каждом флаконе. Воспалительный профиль; латексагглютинация/антитела к СРБ, фиксированное время; жидкий биреагент. Состав: Реагент А.   Глициновый буфер 0.1 моль/л, азид натрия 0.95 г/л, рН 8.6.¶ Реагент В. Суспензия латексных частиц </w:t>
            </w:r>
            <w:r w:rsidRPr="0008026D">
              <w:rPr>
                <w:rFonts w:ascii="Times New Roman" w:hAnsi="Times New Roman"/>
              </w:rPr>
              <w:lastRenderedPageBreak/>
              <w:t xml:space="preserve">покрытых антителами к человеческому СРБ,¶азид натрия 0.95 г/л. Метрологические характеристики: Пороговая чувствительность: 1.9 мг/л. Пределы линейности: 150 мг/л.. Точность: Средняя концентрация 14 мг/л. Повторность (CV) - 2.9 %, Внутрилабораторный показатель (CV)- 4.9 %; Средняя концентрация 43 мг/л. Повторность (CV) -1.5 % . Общая погрешность (CV)- 2.6 %.  Количество исследований - 900. Фасовка  4x60мл+4х15мл, температура хранения +2 +8 </w:t>
            </w:r>
            <w:r w:rsidRPr="0008026D">
              <w:rPr>
                <w:rFonts w:ascii="Times New Roman" w:hAnsi="Cambria Math"/>
              </w:rPr>
              <w:t>⁰</w:t>
            </w:r>
            <w:r w:rsidRPr="0008026D">
              <w:rPr>
                <w:rFonts w:ascii="Times New Roman" w:hAnsi="Times New Roman"/>
              </w:rPr>
              <w:t>С. Реагенты должны быть рекомендованы к использованию производителем анализатора.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3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177158</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531474</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50</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С-РЕАКТИВНЫЙ БЕЛОК СТАНДАРТ из комплекта Анализатор биохимический-турбидиметрический ВА200/400 (1х1мл/5мл)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С-РЕАКТИВНЫЙ БЕЛОК СТАНДАРТ набор биохимических реагентов из комплекта Анализатор биохимический-турбидиметрический  ВА200/400, производства компании BioSystems S.A (Испания),  фасовка  1мл,   t +2 +8 С</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t>4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16633</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66532</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51</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 xml:space="preserve">РЕВМАТОИДНЫЙ  КОНТРОЛЬ УРОВЕНЬ I из комплекта Анализатор биохимический-турбидиметрический </w:t>
            </w:r>
            <w:r w:rsidRPr="0008026D">
              <w:rPr>
                <w:rFonts w:ascii="Times New Roman" w:hAnsi="Times New Roman"/>
              </w:rPr>
              <w:lastRenderedPageBreak/>
              <w:t>ВА200/400, 3x1 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lastRenderedPageBreak/>
              <w:t xml:space="preserve">РЕВМАТОИДНЫЙ  КОНТРОЛЬ УРОВЕНЬ I набор биохимических реагентов из комплекта Анализатор биохимический-турбидиметрический  </w:t>
            </w:r>
            <w:r w:rsidRPr="0008026D">
              <w:rPr>
                <w:rFonts w:ascii="Times New Roman" w:hAnsi="Times New Roman"/>
              </w:rPr>
              <w:lastRenderedPageBreak/>
              <w:t>ВА200/400, производства компании BioSystems S.A (Испания),  параметры: антистрептолизин О, С-реактивный белок, ревматоидный фактор, фасовка  3x1 мл,  t +2 +8 С</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2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29035</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58070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w:t>
            </w:r>
            <w:r>
              <w:rPr>
                <w:rFonts w:ascii="Times New Roman" w:eastAsia="Times New Roman" w:hAnsi="Times New Roman"/>
                <w:sz w:val="18"/>
                <w:szCs w:val="18"/>
                <w:lang w:eastAsia="ru-RU"/>
              </w:rPr>
              <w:lastRenderedPageBreak/>
              <w:t>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52</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РЕВМАТОИДНЫЙ  КОНТРОЛЬ УРОВЕНЬ II из комплекта Анализатор биохимический-турбидиметрический ВА200/400  3x1 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РЕВМАТОИДНЫЙ  КОНТРОЛЬ УРОВЕНЬ II набор биохимических реагентов из комплекта Анализатор биохимический-турбидиметрический  ВА200/400, производства компании BioSystems S.A (Испания),  параметры: антистрептолизин О, С-реактивный белок, ревматоидный фактор, фасовка  3x1 мл,   t +2 +8 С</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t>2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29035</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58070</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53</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ТРИГЛИЦЕРИДЫ из комплекта Анализатор биохимический-турбидиметрический ВА200/400 (10х60мл)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 xml:space="preserve">ТРИГЛИЦЕРИДЫ набор биохимических реагентов из комплекта Анализатор биохимический-турбидиметрический  ВА200/400, производства компании BioSystems S.A (Испания), наличие баркода на каждом флаконе, Общий скрининговый профиль; глицеролфосфатоксидаза/пероксидаза, конечная точка; жидкий монореагент. Состав:  PIPES 45 ммоль/л, ацетатный магния 5 ммоль/л, 4-хлорфенол 6 ммоль/л,¶липаза &gt; 100 Ед/мл, глицеролкиназа &gt; 1.5 Ед/мл, глицерол-3-фосфатоксидаза &gt; 4¶Ед/мл, пероксидаза &gt; 0.8 Ед/мл, 4-Аминоантипирин 0.75 </w:t>
            </w:r>
            <w:r w:rsidRPr="0008026D">
              <w:rPr>
                <w:rFonts w:ascii="Times New Roman" w:hAnsi="Times New Roman"/>
              </w:rPr>
              <w:lastRenderedPageBreak/>
              <w:t xml:space="preserve">ммоль/л, АТР 0.9 ммоль/л,¶рН 7.0.  Метрологические характеристики: Пороговая чувствительность: Пороговая чувствительность: 5.99 мг/дл= 0.067 ммоль/л. Пределы линейности: 600 мг/дл= 6.78 ммоль/л.¶Точность: Средняя концентрация 56 мг/дл= 0.63 ммоль/л. Повторность (CV) - 2.4 %, Внутрилабораторный показатель (CV)- 3.9 %; Средняя концентрация 115 мг/дл= 1.29 ммоль/л . Повторность (CV) -1.0 % . Внутрилабораторный показатель  (CV)- 1.4 %. Количество исследований - 1800. Фасовка  10x60мл, температура хранения +2 +8 </w:t>
            </w:r>
            <w:r w:rsidRPr="0008026D">
              <w:rPr>
                <w:rFonts w:ascii="Times New Roman" w:hAnsi="Cambria Math"/>
              </w:rPr>
              <w:t>⁰</w:t>
            </w:r>
            <w:r w:rsidRPr="0008026D">
              <w:rPr>
                <w:rFonts w:ascii="Times New Roman" w:hAnsi="Times New Roman"/>
              </w:rPr>
              <w:t>С. Реагенты должны быть рекомендованы к использованию производителем анализатора.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1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180943</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180943</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54</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ХОЛЕСТЕРИН из комплекта Анализатор биохимический - турбидиметрический ВА200/400 (10х60мл)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 xml:space="preserve">ХОЛЕСТЕРИН набор биохимических реагентов из комплекта  Анализатор биохимический-турбидиметрический  ВА200/400, производства компании BioSystems S.A (Испания),  наличие баркода на каждом флаконе. Липидный профиль; холестеролоксидаза/пероксидаза, конечная точка; жидкий монореагент. Состав: Реагент А.  PIPES 35 ммоль/л, холат натрия 0.5 ммоль/л, фенол 28 ммоль/л, холестеролэстераза &gt; 0.2 Ед/мл, холестеролоксидаза </w:t>
            </w:r>
            <w:r w:rsidRPr="0008026D">
              <w:rPr>
                <w:rFonts w:ascii="Times New Roman" w:hAnsi="Times New Roman"/>
              </w:rPr>
              <w:lastRenderedPageBreak/>
              <w:t>&gt; 0.1 Ед/мл, пероксидаза &gt; 0.8 Ед/мл, 4-Аминоантипирин 0.5 ммоль/л, рН 7.0. Метрологические характеристики: Пороговая чувствительность:4.2 мг/дл = 0.109 ммоль/л. Пределы линейности: 1000 мг/дл = 26 ммоль/л. Точность: Средняя концентрация: 153 мг/дл = 3.97 ммоль/л. Повторность (CV): 0.7 %. Внутрилабораторный показатель (CV): 1.4 %. Средняя концентрация: 220 мг/дл = 5.7 ммоль/л. Повторность (CV): 0.6 %. Внутрилабораторный показатель (CV): 1.0 %. Количество исследований - 1800. Фасовка  10x60мл, температура хранения +2 +8</w:t>
            </w:r>
            <w:r w:rsidRPr="0008026D">
              <w:rPr>
                <w:rFonts w:ascii="Times New Roman" w:hAnsi="Cambria Math"/>
              </w:rPr>
              <w:t>⁰</w:t>
            </w:r>
            <w:r w:rsidRPr="0008026D">
              <w:rPr>
                <w:rFonts w:ascii="Times New Roman" w:hAnsi="Times New Roman"/>
              </w:rPr>
              <w:t>С. Реагенты должны быть рекомендованы к использованию производителем анализатора.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2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69388</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138776</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55</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HDL-ХОЛЕСТЕРИН из комплекта Анализатор биохимический-турбидиметрический ВА200/400(4x60мл+4х20мл)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 xml:space="preserve">HDL-ХОЛЕСТЕРИН  набор биохимических реагентов из комплекта Анализатор биохимический- турбидиметрический  ВА200/400, производства компании BioSystems S.A (Испания),  наличие баркода на каждом флаконе, липидный профиль; прямой метод без осаждения, холестеролоксидаза/детергент; фиксированное время, жидкий биреагент. Состав:  Реагент А. Буфер Гуда, </w:t>
            </w:r>
            <w:r w:rsidRPr="0008026D">
              <w:rPr>
                <w:rFonts w:ascii="Times New Roman" w:hAnsi="Times New Roman"/>
              </w:rPr>
              <w:lastRenderedPageBreak/>
              <w:t xml:space="preserve">холестеролэстераза &gt;1 Ед/мл, холестеролоксидаза &gt;0.5 Ед/мл, 4-аминоантипирин 1 ммоль/л, N,N-bis(4сульфобутил)-m-толуидин (DSBmT) 1 ммоль/л, акселератор реакции 1 ммоль/л. Реагент В.  Буфер Гуда, холестерол эстераза до 1.5 МЕ/мл, 4-аминоатипирин 1 ммоль/л, аскорбат оксидаза до 3 кМЕ/л, детергент. Метрологические характеристики: Пороговая чувствительность: 1.83 мг/дл = 0.048 ммоль/л. Пределы линейности: 200 мг/дл = 5.18 ммоль/л. Точность: Средняя концентрация  53 мг/дл = 1.39 ммоль/л: Повторность (CV) - 0,6 %, Внутрилабораторный показатель (CV)- 2,7 %; 73 мг/дл = 1.88 ммоль/л: Повторность (CV) -0,7%, Внутрилабораторный показатель (CV)- 2,6 %. Количество исследований - 960.  Фасовка 4x60мл+4х20мл  , температура хранения +2 +8 </w:t>
            </w:r>
            <w:r w:rsidRPr="0008026D">
              <w:rPr>
                <w:rFonts w:ascii="Times New Roman" w:hAnsi="Cambria Math"/>
              </w:rPr>
              <w:t>⁰</w:t>
            </w:r>
            <w:r w:rsidRPr="0008026D">
              <w:rPr>
                <w:rFonts w:ascii="Times New Roman" w:hAnsi="Times New Roman"/>
              </w:rPr>
              <w:t>С.  Реагенты рекомендованы к использованию в анализаторах ВА200/ВА200/400.</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3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304963</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914889</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56</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 xml:space="preserve">LDL-ХОЛЕСТЕРИН из комплекта Анализатор биохимический- турбидиметрический ВА200/400  (2x60мл+2х20мл)  +2 +8 С (BioSystems S.A., </w:t>
            </w:r>
            <w:r w:rsidRPr="0008026D">
              <w:rPr>
                <w:rFonts w:ascii="Times New Roman" w:hAnsi="Times New Roman"/>
              </w:rPr>
              <w:lastRenderedPageBreak/>
              <w:t>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lastRenderedPageBreak/>
              <w:t xml:space="preserve">LDL-ХОЛЕСТЕРИН набор биохимических реагентов из комплекта Анализатор биохимический- турбидиметрический  ВА200/400, производства компании BioSystems S.A (Испания),  наличие баркода </w:t>
            </w:r>
            <w:r w:rsidRPr="0008026D">
              <w:rPr>
                <w:rFonts w:ascii="Times New Roman" w:hAnsi="Times New Roman"/>
              </w:rPr>
              <w:lastRenderedPageBreak/>
              <w:t xml:space="preserve">на каждом флаконе, липидный профиль; прямой метод без осаждения, холестеролоксидаза/детергент; фиксированное время, жидкий биреагент. Состав: Реагент А. MES буфер ≥30 ммоль/л, холестеролэстераза &gt;1.5 Ед/мл, холестеролоксидаза &gt;1.5 Ед/мл, 4-аминоантипирин 0.5 ммоль/л, аскорбат оксидаза ≥ 3.0 МЕ/л, пероксидаза &gt;1 Е/мл, детергент, рН 6.3. Реагент В. MES буфер ≥30 ммоль/л, пероксидаза &gt;1 Ед/мл, N,Nbis(4сульфобутил)-m-толуидин (DSBmT) 1 ммоль/л, детегрент, рН 6.3. Метрологические характеристики: Пороговая чувствительность: 0.44 мг/дл = 0.012 ммоль/л. Пределы линейности: 990 мг/дл = 25.6 ммоль/л. Точность: Средняя концентрация  59 мг/дл = 1.54 ммоль/л: Повторность (CV) - 0,6 %, Внутрилабораторный показатель (CV)- 2,5 %; 97 мг/дл = 2.51 ммоль/л: Повторность (CV) -0,7 %, Внутрилабораторный показатель (CV)- 2,2 %. Количество исследований - 480. Фасовка  2x60мл+2х20мл, температура хранения +2 +8 </w:t>
            </w:r>
            <w:r w:rsidRPr="0008026D">
              <w:rPr>
                <w:rFonts w:ascii="Times New Roman" w:hAnsi="Cambria Math"/>
              </w:rPr>
              <w:t>⁰</w:t>
            </w:r>
            <w:r w:rsidRPr="0008026D">
              <w:rPr>
                <w:rFonts w:ascii="Times New Roman" w:hAnsi="Times New Roman"/>
              </w:rPr>
              <w:t>С.  Реагенты рекомендованы к использованию в анализаторах ВА200/ВА200/400.</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6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223673</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1342038</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57</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 xml:space="preserve">ЩЕЛОЧНАЯ </w:t>
            </w:r>
            <w:r w:rsidRPr="0008026D">
              <w:rPr>
                <w:rFonts w:ascii="Times New Roman" w:hAnsi="Times New Roman"/>
              </w:rPr>
              <w:lastRenderedPageBreak/>
              <w:t>ФОСФАТАЗА АМП из комплекта Анализатор биохимический-турбидиметрический ВА200/400  (4х60мл+4х15мл)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lastRenderedPageBreak/>
              <w:t xml:space="preserve">ЩЕЛОЧНАЯ ФОСФАТАЗА </w:t>
            </w:r>
            <w:r w:rsidRPr="0008026D">
              <w:rPr>
                <w:rFonts w:ascii="Times New Roman" w:hAnsi="Times New Roman"/>
              </w:rPr>
              <w:lastRenderedPageBreak/>
              <w:t>АМП набор биохимических реагентов из комплекта Анализатор биохимический-турбидиметрический  ВА200/400, производства компании BioSystems S.A (Испания), наличие баркода на каждом флаконе. Печеночный профиль; 2-амино-2-метил-1-пропановый буфер, кинетика; жидкий биреагент. Состав: Реагент А.   2-Амино-2-метил-1-пропанол 0.4 моль/л, сульфат цинка 1.2 ммоль/л, N-гидроксиэтилендиаминтриуксусная кислота 2.5 ммоль/л, ацетат магния 2.5 ммоль/л, рН 10.4. Реагент В.  4-Нитрофенилфосфат 60 ммоль/л. Метрологические характеристики: Пороговая чувствительность: 19.2 Ед/л = 0.320 мкКат/л.  Пределы линейности: 1200 Ед/л = 20 мкКат/л. Точность: Средняя концентрация: 134 Ед/л = 2.23 мкКат/л. Повторность (CV):1.4 %. Внутрилабораторный показатель (CV): 2.5 %. Средняя концентрация: 205 Ед/л = 3.40 мкКат/л.  Повторность (CV): 0.9 %. Внутрилабораторный показатель (CV): 1.8 %.  Количество исследований - 900. Фасовка  4х60мл+4х15мл, температура хранения +2 +8</w:t>
            </w:r>
            <w:r w:rsidRPr="0008026D">
              <w:rPr>
                <w:rFonts w:ascii="Times New Roman" w:hAnsi="Cambria Math"/>
              </w:rPr>
              <w:t>⁰</w:t>
            </w:r>
            <w:r w:rsidRPr="0008026D">
              <w:rPr>
                <w:rFonts w:ascii="Times New Roman" w:hAnsi="Times New Roman"/>
              </w:rPr>
              <w:t xml:space="preserve">С. Реагенты должны быть рекомендованы к </w:t>
            </w:r>
            <w:r w:rsidRPr="0008026D">
              <w:rPr>
                <w:rFonts w:ascii="Times New Roman" w:hAnsi="Times New Roman"/>
              </w:rPr>
              <w:lastRenderedPageBreak/>
              <w:t>использованию производителем анализатора.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8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59648</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477184</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 xml:space="preserve">СҚО, Петропавл қ., Мухамедрахимов атындағы </w:t>
            </w:r>
            <w:r w:rsidRPr="006C0670">
              <w:rPr>
                <w:rFonts w:ascii="Times New Roman" w:hAnsi="Times New Roman"/>
                <w:sz w:val="16"/>
                <w:szCs w:val="16"/>
                <w:lang w:val="kk-KZ"/>
              </w:rPr>
              <w:lastRenderedPageBreak/>
              <w:t>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lastRenderedPageBreak/>
              <w:t xml:space="preserve">Поставка  после подписания договора,по </w:t>
            </w:r>
            <w:r>
              <w:rPr>
                <w:rFonts w:ascii="Times New Roman" w:eastAsia="Times New Roman" w:hAnsi="Times New Roman"/>
                <w:sz w:val="18"/>
                <w:szCs w:val="18"/>
                <w:lang w:eastAsia="ru-RU"/>
              </w:rPr>
              <w:lastRenderedPageBreak/>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58</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autoSpaceDE w:val="0"/>
              <w:autoSpaceDN w:val="0"/>
              <w:adjustRightInd w:val="0"/>
              <w:rPr>
                <w:rFonts w:ascii="Times New Roman" w:hAnsi="Times New Roman"/>
                <w:color w:val="000000"/>
              </w:rPr>
            </w:pPr>
            <w:r w:rsidRPr="0008026D">
              <w:rPr>
                <w:rFonts w:ascii="Times New Roman" w:hAnsi="Times New Roman"/>
                <w:color w:val="000000"/>
              </w:rPr>
              <w:t>АЛЬФА-АМИЛАЗА ПАНКРЕАТИЧЕСКАЯ из комплекта Анализатор биохимический - турбидиметрический  ВА200/400 (2х60+2х15мл)  t +2 +8 С (BioSystems S.A., Biosystems S.A. (Испания)) (BioSystems S.A., ИСПАНИЯ)</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autoSpaceDE w:val="0"/>
              <w:autoSpaceDN w:val="0"/>
              <w:adjustRightInd w:val="0"/>
              <w:rPr>
                <w:rFonts w:ascii="Times New Roman" w:hAnsi="Times New Roman"/>
                <w:color w:val="000000"/>
              </w:rPr>
            </w:pPr>
            <w:r w:rsidRPr="0008026D">
              <w:rPr>
                <w:rFonts w:ascii="Times New Roman" w:hAnsi="Times New Roman"/>
                <w:color w:val="000000"/>
              </w:rPr>
              <w:t>АЛЬФА-АМИЛАЗА ПАНКРЕАТИЧЕСКАЯ набор биохимических реагентов из комплекта Анализатор биохимический - турбидиметрический   ВА200/400, производства компании BioSystems S.A (Испания),  наличие баркода на каждом флаконе, Панкреатический профиль, 4-НФМГЭ, иммуноингибирование, жидкий биреагент.Состав: Реагент А.   HEPES 50 ммоль/л, кальция хлорид 0.075 ммоль/л, натрия хлорид</w:t>
            </w:r>
          </w:p>
          <w:p w:rsidR="00B4184F" w:rsidRPr="0008026D" w:rsidRDefault="00B4184F" w:rsidP="00B4184F">
            <w:pPr>
              <w:autoSpaceDE w:val="0"/>
              <w:autoSpaceDN w:val="0"/>
              <w:adjustRightInd w:val="0"/>
              <w:rPr>
                <w:rFonts w:ascii="Times New Roman" w:hAnsi="Times New Roman"/>
                <w:color w:val="000000"/>
              </w:rPr>
            </w:pPr>
            <w:r w:rsidRPr="0008026D">
              <w:rPr>
                <w:rFonts w:ascii="Times New Roman" w:hAnsi="Times New Roman"/>
                <w:color w:val="000000"/>
              </w:rPr>
              <w:t>90 ммоль/л, магния хлорид 13 ммоль/л, α-глюкозидаза &gt; 4 Е/мл, антитела моноклональные (мышь) 50 мг/л, pH 7.1. Реагент В.  HEPES 50 ммоль/л, 4-нитрофенил-мальтогептаозид-этилиден</w:t>
            </w:r>
          </w:p>
          <w:p w:rsidR="00B4184F" w:rsidRPr="0008026D" w:rsidRDefault="00B4184F" w:rsidP="00B4184F">
            <w:pPr>
              <w:autoSpaceDE w:val="0"/>
              <w:autoSpaceDN w:val="0"/>
              <w:adjustRightInd w:val="0"/>
              <w:rPr>
                <w:rFonts w:ascii="Times New Roman" w:hAnsi="Times New Roman"/>
                <w:color w:val="000000"/>
              </w:rPr>
            </w:pPr>
            <w:r w:rsidRPr="0008026D">
              <w:rPr>
                <w:rFonts w:ascii="Times New Roman" w:hAnsi="Times New Roman"/>
                <w:color w:val="000000"/>
              </w:rPr>
              <w:t xml:space="preserve">18 ммоль/л, pH 7.1. Метрологические характеристики: Пороговая чувствительность:  4.30 ЕД/Л = 0.072 мккат/л. Пределы линейности:  1300 ЕД/Л = 21.6 мккат/л.  Точность: Сыворотка. Средняя концентрация 66 ЕД/Л = 1.10 мккат/л. Повторность (CV) - 1.5 %, Внутрилабораторный показатель (CV)- 1.7 %; Средняя концентрация: 149 ЕД/Л = 2.47 мккат/л. </w:t>
            </w:r>
            <w:r w:rsidRPr="0008026D">
              <w:rPr>
                <w:rFonts w:ascii="Times New Roman" w:hAnsi="Times New Roman"/>
                <w:color w:val="000000"/>
              </w:rPr>
              <w:lastRenderedPageBreak/>
              <w:t>Повторность (CV) 1.4 %, Внутрилабораторный показатель (CV)- 1.4 %.  Точность: Моча. Средняя концентрация 62 ЕД/Л = 1.03 мккат/л . Повторность (CV) - 2.1 %, Внутрилабораторный показатель (CV)- 2.5 %; Средняя концентрация: 124 ЕД/Л = 2.06 мккат/л. Повторность (CV) 1.3 %, Внутрилабораторный показатель (CV)- 1.9 %.  Количество исследований - 450, фасовка  2х60мл+2х15мл, t+2 +8 С .  Реагенты рекомендованы к использованию в анализаторах ВА200/ВА200/400.</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3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295123</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885369</w:t>
            </w:r>
          </w:p>
        </w:tc>
        <w:tc>
          <w:tcPr>
            <w:tcW w:w="2126" w:type="dxa"/>
            <w:tcBorders>
              <w:top w:val="single" w:sz="4" w:space="0" w:color="auto"/>
              <w:left w:val="single" w:sz="4" w:space="0" w:color="auto"/>
              <w:bottom w:val="single" w:sz="4" w:space="0" w:color="auto"/>
              <w:right w:val="single" w:sz="4" w:space="0" w:color="auto"/>
            </w:tcBorders>
          </w:tcPr>
          <w:p w:rsidR="00B4184F" w:rsidRPr="00F53BF4"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 Көлік және қосымша шығындарға жеткізуші төлейді</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59</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eastAsia="Times New Roman" w:hAnsi="Times New Roman"/>
                <w:lang w:eastAsia="ru-RU"/>
              </w:rPr>
              <w:t>Набор реагентов для иммуноферментного выявления HBsAg</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color w:val="000000"/>
                <w:highlight w:val="white"/>
              </w:rPr>
              <w:t xml:space="preserve">Тест-система иммуноферментная для выявления HBsAg с использованием рекомбинантного антигена и моноклональных антител. </w:t>
            </w:r>
            <w:r w:rsidRPr="0008026D">
              <w:rPr>
                <w:rFonts w:ascii="Times New Roman" w:hAnsi="Times New Roman"/>
              </w:rPr>
              <w:t xml:space="preserve">Характеристики набора: Принцип метода заключается во взаимодействии </w:t>
            </w:r>
            <w:r w:rsidRPr="0008026D">
              <w:rPr>
                <w:rFonts w:ascii="Times New Roman" w:hAnsi="Times New Roman"/>
                <w:lang w:val="en-US"/>
              </w:rPr>
              <w:t>HBsAg</w:t>
            </w:r>
            <w:r w:rsidRPr="0008026D">
              <w:rPr>
                <w:rFonts w:ascii="Times New Roman" w:hAnsi="Times New Roman"/>
              </w:rPr>
              <w:t xml:space="preserve"> с моноклональными антителами на поверхности лунок планшета. Комплекс «антиген-антитело» выявляют с помощью конъюгата поликлональных антител с пероксидазой хрена. Минимальная концентрация </w:t>
            </w:r>
            <w:r w:rsidRPr="0008026D">
              <w:rPr>
                <w:rFonts w:ascii="Times New Roman" w:hAnsi="Times New Roman"/>
                <w:lang w:val="en-US"/>
              </w:rPr>
              <w:t>HBsAg</w:t>
            </w:r>
            <w:r w:rsidRPr="0008026D">
              <w:rPr>
                <w:rFonts w:ascii="Times New Roman" w:hAnsi="Times New Roman"/>
              </w:rPr>
              <w:t xml:space="preserve">, выявляемая с помощью тест-системы, составляет по отраслевому стандартному образцу (ОСО) </w:t>
            </w:r>
            <w:r w:rsidRPr="0008026D">
              <w:rPr>
                <w:rFonts w:ascii="Times New Roman" w:hAnsi="Times New Roman"/>
                <w:lang w:val="en-US"/>
              </w:rPr>
              <w:lastRenderedPageBreak/>
              <w:t>HBsAg</w:t>
            </w:r>
            <w:r w:rsidRPr="0008026D">
              <w:rPr>
                <w:rFonts w:ascii="Times New Roman" w:hAnsi="Times New Roman"/>
              </w:rPr>
              <w:t xml:space="preserve"> 0,05 МЕ/мл. </w:t>
            </w:r>
          </w:p>
          <w:p w:rsidR="00B4184F" w:rsidRPr="0008026D" w:rsidRDefault="00B4184F" w:rsidP="00B4184F">
            <w:pPr>
              <w:rPr>
                <w:rFonts w:ascii="Times New Roman" w:hAnsi="Times New Roman"/>
                <w:spacing w:val="-6"/>
              </w:rPr>
            </w:pPr>
            <w:r w:rsidRPr="0008026D">
              <w:rPr>
                <w:rFonts w:ascii="Times New Roman" w:hAnsi="Times New Roman"/>
              </w:rPr>
              <w:t xml:space="preserve">Количество определений: 96 определений (стрип), включая контроли; Объем анализируемого образца: 100 мкл; Чувствительность: 100%. 0,05 МЕ/мл при процедурах 1 и 2, 0,1 МЕ/мл при процедуре 3. </w:t>
            </w:r>
            <w:r w:rsidRPr="0008026D">
              <w:rPr>
                <w:rFonts w:ascii="Times New Roman" w:hAnsi="Times New Roman"/>
                <w:color w:val="000000"/>
                <w:highlight w:val="white"/>
              </w:rPr>
              <w:t xml:space="preserve">Специфичность: по ОСО 42-28-311 -00 100%. </w:t>
            </w:r>
            <w:r w:rsidRPr="0008026D">
              <w:rPr>
                <w:rFonts w:ascii="Times New Roman" w:hAnsi="Times New Roman"/>
              </w:rPr>
              <w:t>Длительность анализа: от 90 минут; Регистрация и оценка результатов: результаты ИФА регистрируются с помощью спектрофотометра, основной фильтр 450 нм, референс-фильтр 620-650нм; Комплектация набора:</w:t>
            </w:r>
            <w:r w:rsidRPr="0008026D">
              <w:rPr>
                <w:rFonts w:ascii="Times New Roman" w:hAnsi="Times New Roman"/>
                <w:color w:val="000000"/>
                <w:highlight w:val="white"/>
              </w:rPr>
              <w:t xml:space="preserve"> Планшет разборный с иммобилизованными моноклональными антителами  к </w:t>
            </w:r>
            <w:r w:rsidRPr="0008026D">
              <w:rPr>
                <w:rFonts w:ascii="Times New Roman" w:hAnsi="Times New Roman"/>
                <w:color w:val="000000"/>
                <w:highlight w:val="white"/>
                <w:lang w:val="en-US"/>
              </w:rPr>
              <w:t>HBsAg</w:t>
            </w:r>
            <w:r w:rsidRPr="0008026D">
              <w:rPr>
                <w:rFonts w:ascii="Times New Roman" w:hAnsi="Times New Roman"/>
                <w:color w:val="000000"/>
                <w:highlight w:val="white"/>
              </w:rPr>
              <w:t xml:space="preserve">  - 1шт,</w:t>
            </w:r>
            <w:r w:rsidRPr="0008026D">
              <w:rPr>
                <w:rFonts w:ascii="Times New Roman" w:hAnsi="Times New Roman"/>
                <w:color w:val="000000"/>
              </w:rPr>
              <w:t xml:space="preserve"> </w:t>
            </w:r>
            <w:r w:rsidRPr="0008026D">
              <w:rPr>
                <w:rFonts w:ascii="Times New Roman" w:hAnsi="Times New Roman"/>
                <w:color w:val="000000"/>
                <w:highlight w:val="white"/>
              </w:rPr>
              <w:t xml:space="preserve">Слабоположительный контрольный образец HBsAg (К+слаб) - 1 флакон,  Положительный контрольный образец (К+) - 1 флакон, Отрицательный контрольный образец (К-) - 1 флакон,  Конъюгат - 1 флакон,  Раствор для разведения конъюгата (РК) - 1 флакон, 25-кратный концентрат фосфатно-солевого буферного раствора с твином (ФСБ-Тх25) - 1 флакон,  Цитратно-фосфатный буферный раствор (ЦФР) 1 флакон,  Тетраметилбензидин (ТМБ) - 1 флакон,  Стоп-реагент - 1 флакон,  Пленка для заклеивания планшета - 2 </w:t>
            </w:r>
            <w:r w:rsidRPr="0008026D">
              <w:rPr>
                <w:rFonts w:ascii="Times New Roman" w:hAnsi="Times New Roman"/>
                <w:color w:val="000000"/>
                <w:highlight w:val="white"/>
              </w:rPr>
              <w:lastRenderedPageBreak/>
              <w:t>шт</w:t>
            </w:r>
            <w:r w:rsidRPr="0008026D">
              <w:rPr>
                <w:rFonts w:ascii="Times New Roman" w:hAnsi="Times New Roman"/>
                <w:color w:val="000000"/>
              </w:rPr>
              <w:t xml:space="preserve">, </w:t>
            </w:r>
            <w:r w:rsidRPr="0008026D">
              <w:rPr>
                <w:rFonts w:ascii="Times New Roman" w:hAnsi="Times New Roman"/>
                <w:color w:val="000000"/>
                <w:highlight w:val="white"/>
              </w:rPr>
              <w:t>Ванночка для реагентов - 2 шт</w:t>
            </w:r>
            <w:r w:rsidRPr="0008026D">
              <w:rPr>
                <w:rFonts w:ascii="Times New Roman" w:hAnsi="Times New Roman"/>
                <w:color w:val="000000"/>
              </w:rPr>
              <w:t xml:space="preserve">, </w:t>
            </w:r>
            <w:r w:rsidRPr="0008026D">
              <w:rPr>
                <w:rFonts w:ascii="Times New Roman" w:hAnsi="Times New Roman"/>
                <w:color w:val="000000"/>
                <w:highlight w:val="white"/>
              </w:rPr>
              <w:t xml:space="preserve"> Наконечники для пипетки на 4-200 мкл - 16 шт; </w:t>
            </w:r>
            <w:r w:rsidRPr="0008026D">
              <w:rPr>
                <w:rFonts w:ascii="Times New Roman" w:hAnsi="Times New Roman"/>
                <w:bCs/>
                <w:color w:val="000000"/>
                <w:highlight w:val="white"/>
              </w:rPr>
              <w:t>Для удобства все флаконы с реагентами имеют цветовую идентификацию</w:t>
            </w:r>
            <w:r w:rsidRPr="0008026D">
              <w:rPr>
                <w:rFonts w:ascii="Times New Roman" w:hAnsi="Times New Roman"/>
                <w:color w:val="000000"/>
                <w:highlight w:val="white"/>
              </w:rPr>
              <w:t xml:space="preserve">. </w:t>
            </w:r>
            <w:r w:rsidRPr="0008026D">
              <w:rPr>
                <w:rFonts w:ascii="Times New Roman" w:hAnsi="Times New Roman"/>
              </w:rPr>
              <w:t xml:space="preserve">Условия хранения и транспортировки: хранить при </w:t>
            </w:r>
            <w:r w:rsidRPr="0008026D">
              <w:rPr>
                <w:rFonts w:ascii="Times New Roman" w:hAnsi="Times New Roman"/>
                <w:spacing w:val="-6"/>
              </w:rPr>
              <w:t>температуре 2 – 8 ºС. Допускается транс</w:t>
            </w:r>
          </w:p>
          <w:p w:rsidR="00B4184F" w:rsidRPr="0008026D" w:rsidRDefault="00B4184F" w:rsidP="00B4184F">
            <w:pPr>
              <w:rPr>
                <w:rFonts w:ascii="Times New Roman" w:eastAsia="Times New Roman" w:hAnsi="Times New Roman"/>
                <w:lang w:eastAsia="ru-RU"/>
              </w:rPr>
            </w:pPr>
            <w:r w:rsidRPr="0008026D">
              <w:rPr>
                <w:rFonts w:ascii="Times New Roman" w:hAnsi="Times New Roman"/>
                <w:spacing w:val="-6"/>
              </w:rPr>
              <w:t xml:space="preserve">портировка при температуре до 25 ºС не более 10 суток. </w:t>
            </w:r>
            <w:r w:rsidRPr="0008026D">
              <w:rPr>
                <w:rFonts w:ascii="Times New Roman" w:hAnsi="Times New Roman"/>
              </w:rPr>
              <w:t>Срок годности: 12 месяцев.</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117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eastAsia="Times New Roman" w:hAnsi="Times New Roman"/>
                <w:lang w:eastAsia="ru-RU"/>
              </w:rPr>
            </w:pPr>
            <w:r w:rsidRPr="0008026D">
              <w:rPr>
                <w:rFonts w:ascii="Times New Roman" w:eastAsia="Times New Roman" w:hAnsi="Times New Roman"/>
                <w:lang w:eastAsia="ru-RU"/>
              </w:rPr>
              <w:t>24 650,00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2884050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60</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eastAsia="Times New Roman" w:hAnsi="Times New Roman"/>
                <w:lang w:eastAsia="ru-RU"/>
              </w:rPr>
              <w:t>Набор реагентов для иммуноферментного подтверждения HBsAg</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widowControl w:val="0"/>
              <w:autoSpaceDE w:val="0"/>
              <w:spacing w:line="240" w:lineRule="atLeast"/>
              <w:textAlignment w:val="center"/>
              <w:rPr>
                <w:rFonts w:ascii="Times New Roman" w:hAnsi="Times New Roman"/>
                <w:color w:val="000000"/>
                <w:spacing w:val="-5"/>
              </w:rPr>
            </w:pPr>
            <w:r w:rsidRPr="0008026D">
              <w:rPr>
                <w:rFonts w:ascii="Times New Roman" w:hAnsi="Times New Roman"/>
                <w:color w:val="000000"/>
                <w:spacing w:val="-5"/>
              </w:rPr>
              <w:t>Набор реагентов для иммуноферментного подтверждения наличия НвsAg</w:t>
            </w:r>
            <w:r w:rsidRPr="0008026D">
              <w:rPr>
                <w:rFonts w:ascii="Times New Roman" w:hAnsi="Times New Roman"/>
                <w:bCs/>
                <w:color w:val="000000"/>
                <w:spacing w:val="-5"/>
              </w:rPr>
              <w:t xml:space="preserve">. </w:t>
            </w:r>
            <w:r w:rsidRPr="0008026D">
              <w:rPr>
                <w:rFonts w:ascii="Times New Roman" w:hAnsi="Times New Roman"/>
                <w:color w:val="000000"/>
                <w:highlight w:val="white"/>
              </w:rPr>
              <w:t xml:space="preserve">Принцип метода заключается в проведении реакции нейтрализации (конкурентный ИФА) </w:t>
            </w:r>
            <w:r w:rsidRPr="0008026D">
              <w:rPr>
                <w:rFonts w:ascii="Times New Roman" w:hAnsi="Times New Roman"/>
                <w:color w:val="000000"/>
                <w:highlight w:val="white"/>
                <w:lang w:val="en-US"/>
              </w:rPr>
              <w:t>HBsAg</w:t>
            </w:r>
            <w:r w:rsidRPr="0008026D">
              <w:rPr>
                <w:rFonts w:ascii="Times New Roman" w:hAnsi="Times New Roman"/>
                <w:color w:val="000000"/>
                <w:highlight w:val="white"/>
              </w:rPr>
              <w:t xml:space="preserve"> в исследуемом образце с помощью поликлональных антител, содержащихся в растворе подтверждающего агента. Поликлональные антитела в растворе подтверж</w:t>
            </w:r>
            <w:r w:rsidRPr="0008026D">
              <w:rPr>
                <w:rFonts w:ascii="Times New Roman" w:hAnsi="Times New Roman"/>
                <w:color w:val="000000"/>
                <w:spacing w:val="-4"/>
                <w:highlight w:val="white"/>
              </w:rPr>
              <w:t xml:space="preserve">дающего агента реагируют с антигенными детерминантами </w:t>
            </w:r>
            <w:r w:rsidRPr="0008026D">
              <w:rPr>
                <w:rFonts w:ascii="Times New Roman" w:hAnsi="Times New Roman"/>
                <w:color w:val="000000"/>
                <w:spacing w:val="-4"/>
                <w:highlight w:val="white"/>
                <w:lang w:val="en-US"/>
              </w:rPr>
              <w:t>HBsAg</w:t>
            </w:r>
            <w:r w:rsidRPr="0008026D">
              <w:rPr>
                <w:rFonts w:ascii="Times New Roman" w:hAnsi="Times New Roman"/>
                <w:color w:val="000000"/>
                <w:spacing w:val="-4"/>
                <w:highlight w:val="white"/>
              </w:rPr>
              <w:t xml:space="preserve">, препятствуя связыванию антигена с антителами на твёрдой фазе и в составе конъюгата. При наличии в образце </w:t>
            </w:r>
            <w:r w:rsidRPr="0008026D">
              <w:rPr>
                <w:rFonts w:ascii="Times New Roman" w:hAnsi="Times New Roman"/>
                <w:color w:val="000000"/>
                <w:spacing w:val="-4"/>
                <w:highlight w:val="white"/>
                <w:lang w:val="en-US"/>
              </w:rPr>
              <w:t>HBsAg</w:t>
            </w:r>
            <w:r w:rsidRPr="0008026D">
              <w:rPr>
                <w:rFonts w:ascii="Times New Roman" w:hAnsi="Times New Roman"/>
                <w:color w:val="000000"/>
                <w:spacing w:val="-4"/>
                <w:highlight w:val="white"/>
              </w:rPr>
              <w:t xml:space="preserve"> наблюдается  не менее чем 50% снижение</w:t>
            </w:r>
            <w:r w:rsidRPr="0008026D">
              <w:rPr>
                <w:rFonts w:ascii="Times New Roman" w:hAnsi="Times New Roman"/>
                <w:color w:val="000000"/>
                <w:highlight w:val="white"/>
              </w:rPr>
              <w:t xml:space="preserve"> значения оптической плотности (ОП)</w:t>
            </w:r>
            <w:r w:rsidRPr="0008026D">
              <w:rPr>
                <w:rFonts w:ascii="Times New Roman" w:hAnsi="Times New Roman"/>
                <w:bCs/>
                <w:color w:val="000000"/>
                <w:highlight w:val="white"/>
              </w:rPr>
              <w:t xml:space="preserve"> </w:t>
            </w:r>
            <w:r w:rsidRPr="0008026D">
              <w:rPr>
                <w:rFonts w:ascii="Times New Roman" w:hAnsi="Times New Roman"/>
                <w:color w:val="000000"/>
                <w:highlight w:val="white"/>
              </w:rPr>
              <w:t>в конкурентном ИФА по сравнению со значением в прямом ИФА.</w:t>
            </w:r>
            <w:r w:rsidRPr="0008026D">
              <w:rPr>
                <w:rFonts w:ascii="Times New Roman" w:hAnsi="Times New Roman"/>
              </w:rPr>
              <w:t xml:space="preserve"> </w:t>
            </w:r>
            <w:r w:rsidRPr="0008026D">
              <w:rPr>
                <w:rFonts w:ascii="Times New Roman" w:hAnsi="Times New Roman"/>
                <w:color w:val="000000"/>
              </w:rPr>
              <w:t xml:space="preserve">Чувствительность контролируется по разведениям стандартного </w:t>
            </w:r>
            <w:r w:rsidRPr="0008026D">
              <w:rPr>
                <w:rFonts w:ascii="Times New Roman" w:hAnsi="Times New Roman"/>
                <w:color w:val="000000"/>
              </w:rPr>
              <w:lastRenderedPageBreak/>
              <w:t>образца предприятия, содержащего HBsAg субтипов ad и ay. Растворы СОП HBsA</w:t>
            </w:r>
            <w:r w:rsidRPr="0008026D">
              <w:rPr>
                <w:rFonts w:ascii="Times New Roman" w:hAnsi="Times New Roman"/>
                <w:color w:val="000000"/>
                <w:spacing w:val="4"/>
              </w:rPr>
              <w:t>g ad, ay с концентрацией HBsAg 0,0</w:t>
            </w:r>
            <w:r w:rsidRPr="0008026D">
              <w:rPr>
                <w:rFonts w:ascii="Times New Roman" w:hAnsi="Times New Roman"/>
                <w:color w:val="000000"/>
                <w:spacing w:val="12"/>
              </w:rPr>
              <w:t xml:space="preserve">5 МЕ/мл и ед. П-Э/мл (процедура 1) и 0,01 </w:t>
            </w:r>
            <w:r w:rsidRPr="0008026D">
              <w:rPr>
                <w:rFonts w:ascii="Times New Roman" w:hAnsi="Times New Roman"/>
                <w:color w:val="000000"/>
              </w:rPr>
              <w:t xml:space="preserve">МЕ/мл и ед. П-Э/мл (процедура 2) должны интерпретироваться как положительные, т.е. содержащие HbsAg. Специфичность контролируется по стандартной панели предприятия образцов сывороток крови, не содержащих HBsAg, и составляет 100%. Все сыворотки СПП (100%) должны интерпретироваться как отрицательные, т.е. не содержащие HbsAg. </w:t>
            </w:r>
            <w:r w:rsidRPr="0008026D">
              <w:rPr>
                <w:rFonts w:ascii="Times New Roman" w:hAnsi="Times New Roman"/>
                <w:color w:val="000000"/>
                <w:spacing w:val="-5"/>
              </w:rPr>
              <w:t>Диагностическая чувствительность</w:t>
            </w:r>
            <w:r w:rsidRPr="0008026D">
              <w:rPr>
                <w:rFonts w:ascii="Times New Roman" w:hAnsi="Times New Roman"/>
                <w:color w:val="000000"/>
              </w:rPr>
              <w:t xml:space="preserve">: </w:t>
            </w:r>
            <w:r w:rsidRPr="0008026D">
              <w:rPr>
                <w:rFonts w:ascii="Times New Roman" w:hAnsi="Times New Roman"/>
                <w:color w:val="000000"/>
                <w:spacing w:val="-5"/>
              </w:rPr>
              <w:t>клинические испытания, проведённые на положительных образцах</w:t>
            </w:r>
            <w:r w:rsidRPr="0008026D">
              <w:rPr>
                <w:rFonts w:ascii="Times New Roman" w:hAnsi="Times New Roman"/>
                <w:color w:val="000000"/>
              </w:rPr>
              <w:t xml:space="preserve"> сывороток и плазм крови от больных гепатитом В в острой и хронической формах, </w:t>
            </w:r>
            <w:r w:rsidRPr="0008026D">
              <w:rPr>
                <w:rFonts w:ascii="Times New Roman" w:hAnsi="Times New Roman"/>
                <w:color w:val="000000"/>
                <w:spacing w:val="-5"/>
              </w:rPr>
              <w:t>показали 100% чувствительность (интервал 98,9%−100%</w:t>
            </w:r>
            <w:r w:rsidRPr="0008026D">
              <w:rPr>
                <w:rFonts w:ascii="Times New Roman" w:hAnsi="Times New Roman"/>
                <w:color w:val="000000"/>
              </w:rPr>
              <w:t xml:space="preserve"> с доверительной вероятностью 90%</w:t>
            </w:r>
            <w:r w:rsidRPr="0008026D">
              <w:rPr>
                <w:rFonts w:ascii="Times New Roman" w:hAnsi="Times New Roman"/>
                <w:color w:val="000000"/>
                <w:spacing w:val="-5"/>
              </w:rPr>
              <w:t xml:space="preserve">); Диагностическая специфичность: клинические испытания, проведённые на отрицательных образцах сывороток и плазм крови от условно здоровых доноров крови, больных с другими инфекционными заболеваниями </w:t>
            </w:r>
            <w:r w:rsidRPr="0008026D">
              <w:rPr>
                <w:rFonts w:ascii="Times New Roman" w:hAnsi="Times New Roman"/>
                <w:color w:val="000000"/>
                <w:spacing w:val="-5"/>
              </w:rPr>
              <w:lastRenderedPageBreak/>
              <w:t>(больные гепатитом С, гепатитом А, ВИЧ-инфицированные пациенты), пациентов с положительным ревматоидным фактором, беременных и многорожавших женщин, показали 100% специфичность (интервал 98,7%−100% с доверительной вероятностью 90%).</w:t>
            </w:r>
          </w:p>
          <w:p w:rsidR="00B4184F" w:rsidRPr="0008026D" w:rsidRDefault="00B4184F" w:rsidP="00B4184F">
            <w:pPr>
              <w:widowControl w:val="0"/>
              <w:autoSpaceDE w:val="0"/>
              <w:spacing w:line="240" w:lineRule="atLeast"/>
              <w:textAlignment w:val="center"/>
              <w:rPr>
                <w:rFonts w:ascii="Times New Roman" w:hAnsi="Times New Roman"/>
                <w:color w:val="000000"/>
                <w:spacing w:val="-5"/>
              </w:rPr>
            </w:pPr>
            <w:r w:rsidRPr="0008026D">
              <w:rPr>
                <w:rFonts w:ascii="Times New Roman" w:hAnsi="Times New Roman"/>
                <w:bCs/>
                <w:color w:val="000000"/>
              </w:rPr>
              <w:t>Количество исследований:</w:t>
            </w:r>
            <w:r w:rsidRPr="0008026D">
              <w:rPr>
                <w:rFonts w:ascii="Times New Roman" w:hAnsi="Times New Roman"/>
                <w:color w:val="000000"/>
              </w:rPr>
              <w:t xml:space="preserve"> набора рассчитан на проведение 48 анализов, включая контроли. Для исследования небольшой партии проб возможны 6 независимых постановок ИФА по 8 анализов, включая контрольные. Возможно использование набора в автоматических ИФА-анализаторах.</w:t>
            </w:r>
            <w:r w:rsidRPr="0008026D">
              <w:rPr>
                <w:rFonts w:ascii="Times New Roman" w:hAnsi="Times New Roman"/>
              </w:rPr>
              <w:t xml:space="preserve"> </w:t>
            </w:r>
            <w:r w:rsidRPr="0008026D">
              <w:rPr>
                <w:rFonts w:ascii="Times New Roman" w:hAnsi="Times New Roman"/>
                <w:color w:val="000000"/>
              </w:rPr>
              <w:t>Анализируемые образцы: Для анализа использовать образцы сыворотки и плазмы (полученной с использованием в качестве антикоагулянта цитрата натрия, гепарина или ЭДТА). Допускается использование образцов, хранившихся при температуре (2–8)ºС не более 5 суток, либо при температуре минус (20±4)°С, если необходимо более длительное хранение (допускается однократное замораживание/размораживание).</w:t>
            </w:r>
            <w:r w:rsidRPr="0008026D">
              <w:rPr>
                <w:rFonts w:ascii="Times New Roman" w:hAnsi="Times New Roman"/>
                <w:i/>
                <w:iCs/>
                <w:color w:val="000000"/>
              </w:rPr>
              <w:t xml:space="preserve"> </w:t>
            </w:r>
            <w:r w:rsidRPr="0008026D">
              <w:rPr>
                <w:rFonts w:ascii="Times New Roman" w:hAnsi="Times New Roman"/>
                <w:color w:val="00000A"/>
              </w:rPr>
              <w:t>Объем анализируемого образца: 100 мкл.</w:t>
            </w:r>
            <w:r w:rsidRPr="0008026D">
              <w:rPr>
                <w:rFonts w:ascii="Times New Roman" w:hAnsi="Times New Roman"/>
                <w:color w:val="000000"/>
                <w:highlight w:val="white"/>
              </w:rPr>
              <w:t xml:space="preserve"> </w:t>
            </w:r>
            <w:r w:rsidRPr="0008026D">
              <w:rPr>
                <w:rFonts w:ascii="Times New Roman" w:hAnsi="Times New Roman"/>
                <w:bCs/>
                <w:color w:val="000000"/>
              </w:rPr>
              <w:t>Длительность анализа:</w:t>
            </w:r>
            <w:r w:rsidRPr="0008026D">
              <w:rPr>
                <w:rFonts w:ascii="Times New Roman" w:hAnsi="Times New Roman"/>
                <w:color w:val="000000"/>
              </w:rPr>
              <w:t xml:space="preserve"> от 80 </w:t>
            </w:r>
            <w:r w:rsidRPr="0008026D">
              <w:rPr>
                <w:rFonts w:ascii="Times New Roman" w:hAnsi="Times New Roman"/>
                <w:color w:val="000000"/>
              </w:rPr>
              <w:lastRenderedPageBreak/>
              <w:t xml:space="preserve">минут; </w:t>
            </w:r>
            <w:r w:rsidRPr="0008026D">
              <w:rPr>
                <w:rFonts w:ascii="Times New Roman" w:hAnsi="Times New Roman"/>
              </w:rPr>
              <w:t xml:space="preserve">Регистрация и оценка результатов: </w:t>
            </w:r>
            <w:r w:rsidRPr="0008026D">
              <w:rPr>
                <w:rFonts w:ascii="Times New Roman" w:hAnsi="Times New Roman"/>
                <w:color w:val="000000"/>
                <w:spacing w:val="-4"/>
              </w:rPr>
              <w:t xml:space="preserve">Результаты ИФА при основном измерении регистрировать с помощью спектрофотометра, измеряя ОП в двухволновом режиме: основной фильтр – 450 нм, референс-фильтр – в диапазоне 620−655 нм. Допустима регистрация результатов и без референс-фильтра. </w:t>
            </w:r>
            <w:r w:rsidRPr="0008026D">
              <w:rPr>
                <w:rFonts w:ascii="Times New Roman" w:hAnsi="Times New Roman"/>
                <w:color w:val="000000"/>
              </w:rPr>
              <w:t xml:space="preserve">Результаты ИФА при вспомогательном измерении проводить с фильтром 450 нм без референс-фильтра. Выведение спектрофотометра на нулевой уровень </w:t>
            </w:r>
            <w:r w:rsidRPr="0008026D">
              <w:rPr>
                <w:rFonts w:ascii="Times New Roman" w:hAnsi="Times New Roman"/>
                <w:i/>
                <w:iCs/>
                <w:color w:val="000000"/>
              </w:rPr>
              <w:t xml:space="preserve">(«бланк») </w:t>
            </w:r>
            <w:r w:rsidRPr="0008026D">
              <w:rPr>
                <w:rFonts w:ascii="Times New Roman" w:hAnsi="Times New Roman"/>
                <w:color w:val="000000"/>
              </w:rPr>
              <w:t>осуществлять по воздуху.</w:t>
            </w:r>
            <w:r w:rsidRPr="0008026D">
              <w:rPr>
                <w:rFonts w:ascii="Times New Roman" w:hAnsi="Times New Roman"/>
              </w:rPr>
              <w:t xml:space="preserve"> </w:t>
            </w:r>
            <w:r w:rsidRPr="0008026D">
              <w:rPr>
                <w:rFonts w:ascii="Times New Roman" w:hAnsi="Times New Roman"/>
                <w:bCs/>
                <w:color w:val="000000"/>
              </w:rPr>
              <w:t>Состав набора:</w:t>
            </w:r>
            <w:r w:rsidRPr="0008026D">
              <w:rPr>
                <w:rFonts w:ascii="Times New Roman" w:hAnsi="Times New Roman"/>
                <w:color w:val="000000"/>
              </w:rPr>
              <w:t xml:space="preserve"> планшет разборный с иммобилизованными моноклональными антителами к HBsAg – 1 шт.; положительный контрольный образец (К</w:t>
            </w:r>
            <w:r w:rsidRPr="0008026D">
              <w:rPr>
                <w:rFonts w:ascii="Times New Roman" w:hAnsi="Times New Roman"/>
                <w:color w:val="000000"/>
                <w:vertAlign w:val="superscript"/>
              </w:rPr>
              <w:t>+</w:t>
            </w:r>
            <w:r w:rsidRPr="0008026D">
              <w:rPr>
                <w:rFonts w:ascii="Times New Roman" w:hAnsi="Times New Roman"/>
                <w:color w:val="000000"/>
              </w:rPr>
              <w:t xml:space="preserve">), инактивированный, содержит 4,0±2,0 МЕ/мл HBsAg – 1 фл., 1,5 мл; </w:t>
            </w:r>
            <w:r w:rsidRPr="0008026D">
              <w:rPr>
                <w:rFonts w:ascii="Times New Roman" w:hAnsi="Times New Roman"/>
                <w:color w:val="000000"/>
                <w:spacing w:val="-2"/>
              </w:rPr>
              <w:t>слабоположительный контрольный образец (К</w:t>
            </w:r>
            <w:r w:rsidRPr="0008026D">
              <w:rPr>
                <w:rFonts w:ascii="Times New Roman" w:hAnsi="Times New Roman"/>
                <w:color w:val="000000"/>
                <w:spacing w:val="-2"/>
                <w:vertAlign w:val="superscript"/>
              </w:rPr>
              <w:t>+</w:t>
            </w:r>
            <w:r w:rsidRPr="0008026D">
              <w:rPr>
                <w:rFonts w:ascii="Times New Roman" w:hAnsi="Times New Roman"/>
                <w:i/>
                <w:iCs/>
                <w:color w:val="000000"/>
                <w:spacing w:val="-2"/>
                <w:vertAlign w:val="subscript"/>
              </w:rPr>
              <w:t>слаб</w:t>
            </w:r>
            <w:r w:rsidRPr="0008026D">
              <w:rPr>
                <w:rFonts w:ascii="Times New Roman" w:hAnsi="Times New Roman"/>
                <w:color w:val="000000"/>
                <w:spacing w:val="-2"/>
              </w:rPr>
              <w:t>), инактивированный, содержит 0,2±0,1 МЕ/мл H</w:t>
            </w:r>
            <w:r w:rsidRPr="0008026D">
              <w:rPr>
                <w:rFonts w:ascii="Times New Roman" w:hAnsi="Times New Roman"/>
                <w:color w:val="000000"/>
              </w:rPr>
              <w:t>BsAg – 1 фл., 1,5 мл; отрицательный контрольный образец (К</w:t>
            </w:r>
            <w:r w:rsidRPr="0008026D">
              <w:rPr>
                <w:rFonts w:ascii="Times New Roman" w:hAnsi="Times New Roman"/>
                <w:color w:val="000000"/>
                <w:vertAlign w:val="superscript"/>
              </w:rPr>
              <w:t>–</w:t>
            </w:r>
            <w:r w:rsidRPr="0008026D">
              <w:rPr>
                <w:rFonts w:ascii="Times New Roman" w:hAnsi="Times New Roman"/>
                <w:color w:val="000000"/>
              </w:rPr>
              <w:t xml:space="preserve">), инактивированный – 1 фл., 2,5 мл; </w:t>
            </w:r>
            <w:r w:rsidRPr="0008026D">
              <w:rPr>
                <w:rFonts w:ascii="Times New Roman" w:hAnsi="Times New Roman"/>
                <w:color w:val="000000"/>
                <w:spacing w:val="-5"/>
              </w:rPr>
              <w:t xml:space="preserve">конъюгат, концентрат – поликлональные антитела к HBsAg, меченые пероксидазой хрена – 1 фл., 0,7 мл; </w:t>
            </w:r>
            <w:r w:rsidRPr="0008026D">
              <w:rPr>
                <w:rFonts w:ascii="Times New Roman" w:hAnsi="Times New Roman"/>
                <w:color w:val="000000"/>
                <w:spacing w:val="2"/>
              </w:rPr>
              <w:t xml:space="preserve">раствор для разведения конъюгата (РК) – 1 фл.,  7 мл; </w:t>
            </w:r>
            <w:r w:rsidRPr="0008026D">
              <w:rPr>
                <w:rFonts w:ascii="Times New Roman" w:hAnsi="Times New Roman"/>
                <w:color w:val="000000"/>
              </w:rPr>
              <w:t>концентрат фосфатно-</w:t>
            </w:r>
            <w:r w:rsidRPr="0008026D">
              <w:rPr>
                <w:rFonts w:ascii="Times New Roman" w:hAnsi="Times New Roman"/>
                <w:color w:val="000000"/>
              </w:rPr>
              <w:lastRenderedPageBreak/>
              <w:t xml:space="preserve">солевого буферного раствора с твином (ФСБ-Т×25) – 1 фл., 28 мл; тетраметилбензидин, концентрат (ТМБ) – 1 фл., 1,5 мл; раствор подтверждающего агента (РПА) – 1 фл.,  0,8 мл; </w:t>
            </w:r>
            <w:r w:rsidRPr="0008026D">
              <w:rPr>
                <w:rFonts w:ascii="Times New Roman" w:hAnsi="Times New Roman"/>
                <w:color w:val="000000"/>
                <w:spacing w:val="2"/>
              </w:rPr>
              <w:t xml:space="preserve">раствор для разведения образцов (РРО) – 1 фл., 21 </w:t>
            </w:r>
            <w:r w:rsidRPr="0008026D">
              <w:rPr>
                <w:rFonts w:ascii="Times New Roman" w:hAnsi="Times New Roman"/>
                <w:color w:val="000000"/>
              </w:rPr>
              <w:t xml:space="preserve">мл; </w:t>
            </w:r>
            <w:r w:rsidRPr="0008026D">
              <w:rPr>
                <w:rFonts w:ascii="Times New Roman" w:hAnsi="Times New Roman"/>
                <w:color w:val="000000"/>
                <w:spacing w:val="7"/>
              </w:rPr>
              <w:t xml:space="preserve">субстратный буферный раствор (СБР) – 1 фл., 13 </w:t>
            </w:r>
            <w:r w:rsidRPr="0008026D">
              <w:rPr>
                <w:rFonts w:ascii="Times New Roman" w:hAnsi="Times New Roman"/>
                <w:color w:val="000000"/>
              </w:rPr>
              <w:t xml:space="preserve">мл; стоп-реагент – 1 фл., 12 мл. Набор дополнительно комплектуется: плёнками для заклеивания планшета – 2 шт.; ванночками для реагентов – 2 шт.; </w:t>
            </w:r>
            <w:r w:rsidRPr="0008026D">
              <w:rPr>
                <w:rFonts w:ascii="Times New Roman" w:hAnsi="Times New Roman"/>
                <w:color w:val="000000"/>
                <w:highlight w:val="white"/>
              </w:rPr>
              <w:t xml:space="preserve">наконечниками для пипеток на 4−200 мкл – 16 шт. Для удобства все флаконы с реагентами имеют цветовую идентификацию. </w:t>
            </w:r>
            <w:r w:rsidRPr="0008026D">
              <w:rPr>
                <w:rFonts w:ascii="Times New Roman" w:hAnsi="Times New Roman"/>
              </w:rPr>
              <w:t xml:space="preserve">Условия хранения и транспортировки: </w:t>
            </w:r>
            <w:r w:rsidRPr="0008026D">
              <w:rPr>
                <w:rFonts w:ascii="Times New Roman" w:hAnsi="Times New Roman"/>
                <w:color w:val="000000"/>
              </w:rPr>
              <w:t xml:space="preserve">Транспортирование набора должно проводиться всеми видами крытого транспорта при температуре (2−8) °С. Допускается транспортирование при температуре до 25 °С не более 10 суток. Хранение набора в упаковке предприятия-изготовителя должно проводиться при температуре (2−8) °С. </w:t>
            </w:r>
            <w:r w:rsidRPr="0008026D">
              <w:rPr>
                <w:rFonts w:ascii="Times New Roman" w:hAnsi="Times New Roman"/>
                <w:color w:val="000000"/>
                <w:spacing w:val="-6"/>
              </w:rPr>
              <w:t>Дробное использование набора может быть реализовано в течение 12 месяцев  после его вскрытия</w:t>
            </w:r>
            <w:r w:rsidRPr="0008026D">
              <w:rPr>
                <w:rFonts w:ascii="Times New Roman" w:hAnsi="Times New Roman"/>
                <w:spacing w:val="-6"/>
              </w:rPr>
              <w:t xml:space="preserve">. </w:t>
            </w:r>
            <w:r w:rsidRPr="0008026D">
              <w:rPr>
                <w:rFonts w:ascii="Times New Roman" w:hAnsi="Times New Roman"/>
              </w:rPr>
              <w:t xml:space="preserve">Срок годности: </w:t>
            </w:r>
            <w:r w:rsidRPr="0008026D">
              <w:rPr>
                <w:rFonts w:ascii="Times New Roman" w:hAnsi="Times New Roman"/>
                <w:color w:val="000000"/>
              </w:rPr>
              <w:t>24 месяца со дня выпуска.</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10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eastAsia="Times New Roman" w:hAnsi="Times New Roman"/>
                <w:lang w:eastAsia="ru-RU"/>
              </w:rPr>
            </w:pPr>
            <w:r w:rsidRPr="0008026D">
              <w:rPr>
                <w:rFonts w:ascii="Times New Roman" w:eastAsia="Times New Roman" w:hAnsi="Times New Roman"/>
                <w:lang w:eastAsia="ru-RU"/>
              </w:rPr>
              <w:t>35 670,00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356700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61</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eastAsia="Times New Roman" w:hAnsi="Times New Roman"/>
                <w:lang w:eastAsia="ru-RU"/>
              </w:rPr>
              <w:t xml:space="preserve">Набор реагентов для иммуноферментного выявления </w:t>
            </w:r>
            <w:r w:rsidRPr="0008026D">
              <w:rPr>
                <w:rFonts w:ascii="Times New Roman" w:eastAsia="Times New Roman" w:hAnsi="Times New Roman"/>
                <w:lang w:eastAsia="ru-RU"/>
              </w:rPr>
              <w:lastRenderedPageBreak/>
              <w:t>иммуноглобулинов классов G и M к вирусу гепатита С</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lastRenderedPageBreak/>
              <w:t xml:space="preserve">Набор реагентов для иммуноферментного выявления иммуноглобулинов </w:t>
            </w:r>
            <w:r w:rsidRPr="0008026D">
              <w:rPr>
                <w:rFonts w:ascii="Times New Roman" w:hAnsi="Times New Roman"/>
              </w:rPr>
              <w:lastRenderedPageBreak/>
              <w:t xml:space="preserve">классов </w:t>
            </w:r>
            <w:r w:rsidRPr="0008026D">
              <w:rPr>
                <w:rFonts w:ascii="Times New Roman" w:hAnsi="Times New Roman"/>
                <w:lang w:val="en-US"/>
              </w:rPr>
              <w:t>G</w:t>
            </w:r>
            <w:r w:rsidRPr="0008026D">
              <w:rPr>
                <w:rFonts w:ascii="Times New Roman" w:hAnsi="Times New Roman"/>
              </w:rPr>
              <w:t xml:space="preserve"> и М к вирусу гепатита С. Характеристики набора: основным свойством набора является способность выявлять в сыворотках (плазме) крови человека антитела к ВГС (</w:t>
            </w:r>
            <w:r w:rsidRPr="0008026D">
              <w:rPr>
                <w:rFonts w:ascii="Times New Roman" w:hAnsi="Times New Roman"/>
                <w:lang w:val="en-US"/>
              </w:rPr>
              <w:t>IgG</w:t>
            </w:r>
            <w:r w:rsidRPr="0008026D">
              <w:rPr>
                <w:rFonts w:ascii="Times New Roman" w:hAnsi="Times New Roman"/>
              </w:rPr>
              <w:t xml:space="preserve"> и </w:t>
            </w:r>
            <w:r w:rsidRPr="0008026D">
              <w:rPr>
                <w:rFonts w:ascii="Times New Roman" w:hAnsi="Times New Roman"/>
                <w:lang w:val="en-US"/>
              </w:rPr>
              <w:t>IgM</w:t>
            </w:r>
            <w:r w:rsidRPr="0008026D">
              <w:rPr>
                <w:rFonts w:ascii="Times New Roman" w:hAnsi="Times New Roman"/>
              </w:rPr>
              <w:t>) за счет их взаимодействия с рекомбинантными антигенами, иммобилизованными на поверхности лунок планшета. Образование комплекса антиген-антитело выявляют с помощью иммуноферментного конъюгата.</w:t>
            </w:r>
          </w:p>
          <w:p w:rsidR="00B4184F" w:rsidRPr="0008026D" w:rsidRDefault="00B4184F" w:rsidP="00B4184F">
            <w:pPr>
              <w:rPr>
                <w:rFonts w:ascii="Times New Roman" w:hAnsi="Times New Roman"/>
              </w:rPr>
            </w:pPr>
            <w:r w:rsidRPr="0008026D">
              <w:rPr>
                <w:rFonts w:ascii="Times New Roman" w:hAnsi="Times New Roman"/>
              </w:rPr>
              <w:t>Количество определений: 96 определений (стрип), включая контроли. Объем анализируемого образца: 40 мкл. Чувствительность: 100% при контроле сывороток стандартной панели, содержащих и не содержащих антитела к вирусу гепатита С (ОСО 42-28-310-02П). Специфичность: 100% при контроле сывороток стандартной панели, содержащих и не содержащих антитела к вирусу гепатита С (ОСО 42-28-310-02П). Длительность анализа: от 75 минут. Регистрация и оценка результатов: результаты ИФА регистрируются с помощью спектрофотометра, основной фильтр 450 нм, референс-фильтр 620-650нм. Комплектация набора:</w:t>
            </w:r>
            <w:r w:rsidRPr="0008026D">
              <w:rPr>
                <w:rFonts w:ascii="Times New Roman" w:hAnsi="Times New Roman"/>
                <w:color w:val="000000"/>
                <w:highlight w:val="white"/>
              </w:rPr>
              <w:t xml:space="preserve"> </w:t>
            </w:r>
            <w:r w:rsidRPr="0008026D">
              <w:rPr>
                <w:rFonts w:ascii="Times New Roman" w:hAnsi="Times New Roman"/>
                <w:color w:val="000000"/>
                <w:highlight w:val="white"/>
              </w:rPr>
              <w:lastRenderedPageBreak/>
              <w:t>Планшет цельный или планшет разборный - 1 шт,</w:t>
            </w:r>
            <w:r w:rsidRPr="0008026D">
              <w:rPr>
                <w:rFonts w:ascii="Times New Roman" w:hAnsi="Times New Roman"/>
                <w:color w:val="000000"/>
              </w:rPr>
              <w:t xml:space="preserve"> </w:t>
            </w:r>
            <w:r w:rsidRPr="0008026D">
              <w:rPr>
                <w:rFonts w:ascii="Times New Roman" w:hAnsi="Times New Roman"/>
                <w:color w:val="000000"/>
                <w:highlight w:val="white"/>
              </w:rPr>
              <w:t>Положительный контрольный образец (К+) - 1 флакон,</w:t>
            </w:r>
            <w:r w:rsidRPr="0008026D">
              <w:rPr>
                <w:rFonts w:ascii="Times New Roman" w:hAnsi="Times New Roman"/>
                <w:color w:val="000000"/>
              </w:rPr>
              <w:t xml:space="preserve"> </w:t>
            </w:r>
            <w:r w:rsidRPr="0008026D">
              <w:rPr>
                <w:rFonts w:ascii="Times New Roman" w:hAnsi="Times New Roman"/>
                <w:color w:val="000000"/>
                <w:highlight w:val="white"/>
              </w:rPr>
              <w:t>Отрицательный контрольный образец (К-) - 1 флакон,</w:t>
            </w:r>
            <w:r w:rsidRPr="0008026D">
              <w:rPr>
                <w:rFonts w:ascii="Times New Roman" w:hAnsi="Times New Roman"/>
                <w:color w:val="000000"/>
              </w:rPr>
              <w:t xml:space="preserve"> </w:t>
            </w:r>
            <w:r w:rsidRPr="0008026D">
              <w:rPr>
                <w:rFonts w:ascii="Times New Roman" w:hAnsi="Times New Roman"/>
                <w:color w:val="000000"/>
                <w:highlight w:val="white"/>
              </w:rPr>
              <w:t>Коньюгат -  1 флакон,</w:t>
            </w:r>
            <w:r w:rsidRPr="0008026D">
              <w:rPr>
                <w:rFonts w:ascii="Times New Roman" w:hAnsi="Times New Roman"/>
                <w:color w:val="000000"/>
              </w:rPr>
              <w:t xml:space="preserve"> </w:t>
            </w:r>
            <w:r w:rsidRPr="0008026D">
              <w:rPr>
                <w:rFonts w:ascii="Times New Roman" w:hAnsi="Times New Roman"/>
                <w:color w:val="000000"/>
                <w:highlight w:val="white"/>
              </w:rPr>
              <w:t>25-кратный концентрат фосфатно-солевого буферного раствора с твином (ФСБ-Тх25) - 1 флакон,</w:t>
            </w:r>
            <w:r w:rsidRPr="0008026D">
              <w:rPr>
                <w:rFonts w:ascii="Times New Roman" w:hAnsi="Times New Roman"/>
                <w:color w:val="000000"/>
              </w:rPr>
              <w:t xml:space="preserve"> </w:t>
            </w:r>
            <w:r w:rsidRPr="0008026D">
              <w:rPr>
                <w:rFonts w:ascii="Times New Roman" w:hAnsi="Times New Roman"/>
                <w:color w:val="000000"/>
                <w:highlight w:val="white"/>
              </w:rPr>
              <w:t>Раствор для предварительного разведения (РПР) - 1 флакон,</w:t>
            </w:r>
            <w:r w:rsidRPr="0008026D">
              <w:rPr>
                <w:rFonts w:ascii="Times New Roman" w:hAnsi="Times New Roman"/>
                <w:color w:val="000000"/>
              </w:rPr>
              <w:t xml:space="preserve"> </w:t>
            </w:r>
            <w:r w:rsidRPr="0008026D">
              <w:rPr>
                <w:rFonts w:ascii="Times New Roman" w:hAnsi="Times New Roman"/>
                <w:color w:val="000000"/>
                <w:highlight w:val="white"/>
              </w:rPr>
              <w:t>Раствор для разведения сывороток (PC) - 1 флакон,</w:t>
            </w:r>
            <w:r w:rsidRPr="0008026D">
              <w:rPr>
                <w:rFonts w:ascii="Times New Roman" w:hAnsi="Times New Roman"/>
                <w:color w:val="000000"/>
              </w:rPr>
              <w:t xml:space="preserve"> </w:t>
            </w:r>
            <w:r w:rsidRPr="0008026D">
              <w:rPr>
                <w:rFonts w:ascii="Times New Roman" w:hAnsi="Times New Roman"/>
                <w:color w:val="000000"/>
                <w:highlight w:val="white"/>
              </w:rPr>
              <w:t>Раствор для разведения конъюгата (РК) - 1 флакон,</w:t>
            </w:r>
            <w:r w:rsidRPr="0008026D">
              <w:rPr>
                <w:rFonts w:ascii="Times New Roman" w:hAnsi="Times New Roman"/>
                <w:color w:val="000000"/>
              </w:rPr>
              <w:t xml:space="preserve"> </w:t>
            </w:r>
            <w:r w:rsidRPr="0008026D">
              <w:rPr>
                <w:rFonts w:ascii="Times New Roman" w:hAnsi="Times New Roman"/>
                <w:color w:val="000000"/>
                <w:highlight w:val="white"/>
              </w:rPr>
              <w:t>Субстратный буферный раствор (СРБ) - 1 флакон, Тетраметилбензидин (ТМБ) - 1 флакон</w:t>
            </w:r>
            <w:r w:rsidRPr="0008026D">
              <w:rPr>
                <w:rFonts w:ascii="Times New Roman" w:hAnsi="Times New Roman"/>
                <w:color w:val="000000"/>
              </w:rPr>
              <w:t xml:space="preserve"> , </w:t>
            </w:r>
            <w:r w:rsidRPr="0008026D">
              <w:rPr>
                <w:rFonts w:ascii="Times New Roman" w:hAnsi="Times New Roman"/>
                <w:color w:val="000000"/>
                <w:highlight w:val="white"/>
              </w:rPr>
              <w:t>Стоп-реагент - 1 флакон,  Пленка для заклеивания планшета - 3 шт</w:t>
            </w:r>
            <w:r w:rsidRPr="0008026D">
              <w:rPr>
                <w:rFonts w:ascii="Times New Roman" w:hAnsi="Times New Roman"/>
                <w:color w:val="000000"/>
              </w:rPr>
              <w:t xml:space="preserve">, </w:t>
            </w:r>
            <w:r w:rsidRPr="0008026D">
              <w:rPr>
                <w:rFonts w:ascii="Times New Roman" w:hAnsi="Times New Roman"/>
                <w:color w:val="000000"/>
                <w:highlight w:val="white"/>
              </w:rPr>
              <w:t>Ванночка для реагентов - 2 шт</w:t>
            </w:r>
            <w:r w:rsidRPr="0008026D">
              <w:rPr>
                <w:rFonts w:ascii="Times New Roman" w:hAnsi="Times New Roman"/>
                <w:color w:val="000000"/>
              </w:rPr>
              <w:t xml:space="preserve">, </w:t>
            </w:r>
            <w:r w:rsidRPr="0008026D">
              <w:rPr>
                <w:rFonts w:ascii="Times New Roman" w:hAnsi="Times New Roman"/>
                <w:color w:val="000000"/>
                <w:highlight w:val="white"/>
              </w:rPr>
              <w:t xml:space="preserve"> Наконечники для пипетки на 4-200 мкл - 16 шт; </w:t>
            </w:r>
            <w:r w:rsidRPr="0008026D">
              <w:rPr>
                <w:rFonts w:ascii="Times New Roman" w:hAnsi="Times New Roman"/>
                <w:bCs/>
                <w:color w:val="000000"/>
                <w:highlight w:val="white"/>
              </w:rPr>
              <w:t xml:space="preserve">Для удобства все флаконы с реагентами имеют цветовую идентификацию. Условия хранения и транспортировки: </w:t>
            </w:r>
            <w:r w:rsidRPr="0008026D">
              <w:rPr>
                <w:rFonts w:ascii="Times New Roman" w:hAnsi="Times New Roman"/>
                <w:color w:val="000000"/>
                <w:highlight w:val="white"/>
              </w:rPr>
              <w:t xml:space="preserve">хранить при </w:t>
            </w:r>
            <w:r w:rsidRPr="0008026D">
              <w:rPr>
                <w:rFonts w:ascii="Times New Roman" w:hAnsi="Times New Roman"/>
                <w:color w:val="000000"/>
                <w:spacing w:val="-6"/>
                <w:highlight w:val="white"/>
              </w:rPr>
              <w:t xml:space="preserve">температуре 2 – 8 ºС. Допускается транспортировка при температуре до 25 ºС не более 10 суток.  концентрированный раствор конъюгата (в предварительном разведении) подлежит хранению при (2-8)°С до 1 месяца. </w:t>
            </w:r>
            <w:r w:rsidRPr="0008026D">
              <w:rPr>
                <w:rFonts w:ascii="Times New Roman" w:hAnsi="Times New Roman"/>
                <w:bCs/>
                <w:color w:val="000000"/>
                <w:highlight w:val="white"/>
              </w:rPr>
              <w:t xml:space="preserve">Срок годности: </w:t>
            </w:r>
            <w:r w:rsidRPr="0008026D">
              <w:rPr>
                <w:rFonts w:ascii="Times New Roman" w:hAnsi="Times New Roman"/>
                <w:color w:val="000000"/>
                <w:highlight w:val="white"/>
              </w:rPr>
              <w:t>12 месяцев.</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117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eastAsia="Times New Roman" w:hAnsi="Times New Roman"/>
                <w:lang w:eastAsia="ru-RU"/>
              </w:rPr>
            </w:pPr>
            <w:r w:rsidRPr="0008026D">
              <w:rPr>
                <w:rFonts w:ascii="Times New Roman" w:eastAsia="Times New Roman" w:hAnsi="Times New Roman"/>
                <w:lang w:eastAsia="ru-RU"/>
              </w:rPr>
              <w:t>24 650,00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2884050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 xml:space="preserve">Имени Тауфика </w:t>
            </w:r>
            <w:r w:rsidRPr="006C0670">
              <w:rPr>
                <w:rFonts w:ascii="Times New Roman" w:eastAsia="Times New Roman" w:hAnsi="Times New Roman"/>
                <w:sz w:val="16"/>
                <w:szCs w:val="16"/>
                <w:lang w:eastAsia="ru-RU"/>
              </w:rPr>
              <w:lastRenderedPageBreak/>
              <w:t>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lastRenderedPageBreak/>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lastRenderedPageBreak/>
              <w:t>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62</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eastAsia="Times New Roman" w:hAnsi="Times New Roman"/>
                <w:lang w:eastAsia="ru-RU"/>
              </w:rPr>
              <w:t xml:space="preserve">Набор реагентов для иммуноферментного </w:t>
            </w:r>
            <w:r w:rsidRPr="0008026D">
              <w:rPr>
                <w:rFonts w:ascii="Times New Roman" w:eastAsia="Times New Roman" w:hAnsi="Times New Roman"/>
                <w:lang w:eastAsia="ru-RU"/>
              </w:rPr>
              <w:lastRenderedPageBreak/>
              <w:t>подтверждения наличия иммуноглобулинов классов G и M к вирусу гепатита С</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lastRenderedPageBreak/>
              <w:t xml:space="preserve">Набор реагентов для иммуноферментного </w:t>
            </w:r>
            <w:r w:rsidRPr="0008026D">
              <w:rPr>
                <w:rFonts w:ascii="Times New Roman" w:hAnsi="Times New Roman"/>
              </w:rPr>
              <w:lastRenderedPageBreak/>
              <w:t xml:space="preserve">выявления и подтверждения наличия иммуноглобулинов классов </w:t>
            </w:r>
            <w:r w:rsidRPr="0008026D">
              <w:rPr>
                <w:rFonts w:ascii="Times New Roman" w:hAnsi="Times New Roman"/>
                <w:lang w:val="en-US"/>
              </w:rPr>
              <w:t>G</w:t>
            </w:r>
            <w:r w:rsidRPr="0008026D">
              <w:rPr>
                <w:rFonts w:ascii="Times New Roman" w:hAnsi="Times New Roman"/>
              </w:rPr>
              <w:t xml:space="preserve"> и М к вирусу гепатита С.</w:t>
            </w:r>
          </w:p>
          <w:p w:rsidR="00B4184F" w:rsidRPr="0008026D" w:rsidRDefault="00B4184F" w:rsidP="00B4184F">
            <w:pPr>
              <w:pStyle w:val="Standard"/>
              <w:rPr>
                <w:rFonts w:ascii="Times New Roman" w:hAnsi="Times New Roman" w:cs="Times New Roman"/>
                <w:sz w:val="22"/>
                <w:szCs w:val="22"/>
              </w:rPr>
            </w:pPr>
            <w:r w:rsidRPr="0008026D">
              <w:rPr>
                <w:rFonts w:ascii="Times New Roman" w:hAnsi="Times New Roman" w:cs="Times New Roman"/>
                <w:sz w:val="22"/>
                <w:szCs w:val="22"/>
              </w:rPr>
              <w:t>Характеристики набора: основным свойством набора является способность выявлять в сыворотках (плазме) крови человека антитела к ВГС (</w:t>
            </w:r>
            <w:r w:rsidRPr="0008026D">
              <w:rPr>
                <w:rFonts w:ascii="Times New Roman" w:hAnsi="Times New Roman" w:cs="Times New Roman"/>
                <w:sz w:val="22"/>
                <w:szCs w:val="22"/>
                <w:lang w:val="en-US"/>
              </w:rPr>
              <w:t>IgG</w:t>
            </w:r>
            <w:r w:rsidRPr="0008026D">
              <w:rPr>
                <w:rFonts w:ascii="Times New Roman" w:hAnsi="Times New Roman" w:cs="Times New Roman"/>
                <w:sz w:val="22"/>
                <w:szCs w:val="22"/>
              </w:rPr>
              <w:t xml:space="preserve"> и </w:t>
            </w:r>
            <w:r w:rsidRPr="0008026D">
              <w:rPr>
                <w:rFonts w:ascii="Times New Roman" w:hAnsi="Times New Roman" w:cs="Times New Roman"/>
                <w:sz w:val="22"/>
                <w:szCs w:val="22"/>
                <w:lang w:val="en-US"/>
              </w:rPr>
              <w:t>IgM</w:t>
            </w:r>
            <w:r w:rsidRPr="0008026D">
              <w:rPr>
                <w:rFonts w:ascii="Times New Roman" w:hAnsi="Times New Roman" w:cs="Times New Roman"/>
                <w:sz w:val="22"/>
                <w:szCs w:val="22"/>
              </w:rPr>
              <w:t xml:space="preserve">) за счет их взаимодействия с рекомбинантными антигенами, иммобилизованными на поверхности лунок планшета. Образование комплекса антиген-антитело выявляют с помощью иммуноферментного конъюгата. Количество определений: Набор реагентов рассчитан на проведение 48 анализов, включая контроли.  Предусмотрено использование набора частями, в зависимости от количества проб (от 1 анализируемого образца до 45). Дробное использование набора может быть реализовано в течение всего срока годности. Возможно использование набора в автоматических ИФА анализаторах открытого типа. </w:t>
            </w:r>
            <w:r w:rsidRPr="0008026D">
              <w:rPr>
                <w:rFonts w:ascii="Times New Roman" w:hAnsi="Times New Roman" w:cs="Times New Roman"/>
                <w:bCs/>
                <w:sz w:val="22"/>
                <w:szCs w:val="22"/>
              </w:rPr>
              <w:t xml:space="preserve">Анализируемые образцы: </w:t>
            </w:r>
            <w:r w:rsidRPr="0008026D">
              <w:rPr>
                <w:rFonts w:ascii="Times New Roman" w:hAnsi="Times New Roman" w:cs="Times New Roman"/>
                <w:sz w:val="22"/>
                <w:szCs w:val="22"/>
              </w:rPr>
              <w:t xml:space="preserve">Для анализа использовать образцы сыворотки и плазмы (полученной с использованием в качестве антикоагулянта цитрата натрия, гепарина или ЭДТА). </w:t>
            </w:r>
            <w:r w:rsidRPr="0008026D">
              <w:rPr>
                <w:rFonts w:ascii="Times New Roman" w:hAnsi="Times New Roman" w:cs="Times New Roman"/>
                <w:sz w:val="22"/>
                <w:szCs w:val="22"/>
              </w:rPr>
              <w:lastRenderedPageBreak/>
              <w:t>Допускается использование образцов, хранившихся при  температуре (2–8) °С</w:t>
            </w:r>
            <w:r w:rsidRPr="0008026D">
              <w:rPr>
                <w:rFonts w:ascii="Times New Roman" w:hAnsi="Times New Roman" w:cs="Times New Roman"/>
                <w:color w:val="0D0D0D"/>
                <w:spacing w:val="-3"/>
                <w:sz w:val="22"/>
                <w:szCs w:val="22"/>
              </w:rPr>
              <w:t xml:space="preserve"> </w:t>
            </w:r>
            <w:r w:rsidRPr="0008026D">
              <w:rPr>
                <w:rFonts w:ascii="Times New Roman" w:hAnsi="Times New Roman" w:cs="Times New Roman"/>
                <w:sz w:val="22"/>
                <w:szCs w:val="22"/>
              </w:rPr>
              <w:t xml:space="preserve">не более 5 суток, либо при минус (20±3) °С если необходимо более длительное хранение. Лиофильно высушенные препараты крови перед исследованием растворить в соответствии с инструкцией по применению данного препарата. Жидкие препараты крови, за исключением препаратов иммуноглобулинов, исследовать неразведенными. Препараты иммуноглобулинов перед исследованием разводить в 10 раз дистиллированной водой. Объем анализируемого образца: 40 мкл. Чувствительность: </w:t>
            </w:r>
            <w:r w:rsidRPr="0008026D">
              <w:rPr>
                <w:rFonts w:ascii="Times New Roman" w:hAnsi="Times New Roman" w:cs="Times New Roman"/>
                <w:spacing w:val="2"/>
                <w:sz w:val="22"/>
                <w:szCs w:val="22"/>
              </w:rPr>
              <w:t xml:space="preserve">Результат качественного выявления набором иммуноглобулинов классов G и M к к ВГС должен соответствовать требованиям стандартной панели сывороток, содержащих и не содержащих антитела к вирусу гепатита С </w:t>
            </w:r>
            <w:r w:rsidRPr="0008026D">
              <w:rPr>
                <w:rFonts w:ascii="Times New Roman" w:hAnsi="Times New Roman" w:cs="Times New Roman"/>
                <w:i/>
                <w:iCs/>
                <w:sz w:val="22"/>
                <w:szCs w:val="22"/>
              </w:rPr>
              <w:t>:</w:t>
            </w:r>
            <w:r w:rsidRPr="0008026D">
              <w:rPr>
                <w:rFonts w:ascii="Times New Roman" w:hAnsi="Times New Roman" w:cs="Times New Roman"/>
                <w:sz w:val="22"/>
                <w:szCs w:val="22"/>
              </w:rPr>
              <w:t xml:space="preserve"> </w:t>
            </w:r>
            <w:r w:rsidRPr="0008026D">
              <w:rPr>
                <w:rFonts w:ascii="Times New Roman" w:hAnsi="Times New Roman" w:cs="Times New Roman"/>
                <w:bCs/>
                <w:sz w:val="22"/>
                <w:szCs w:val="22"/>
              </w:rPr>
              <w:t>чувствительность</w:t>
            </w:r>
            <w:r w:rsidRPr="0008026D">
              <w:rPr>
                <w:rFonts w:ascii="Times New Roman" w:hAnsi="Times New Roman" w:cs="Times New Roman"/>
                <w:sz w:val="22"/>
                <w:szCs w:val="22"/>
              </w:rPr>
              <w:t xml:space="preserve"> по антителам к ВГС – 100%; </w:t>
            </w:r>
            <w:r w:rsidRPr="0008026D">
              <w:rPr>
                <w:rFonts w:ascii="Times New Roman" w:hAnsi="Times New Roman" w:cs="Times New Roman"/>
                <w:bCs/>
                <w:sz w:val="22"/>
                <w:szCs w:val="22"/>
              </w:rPr>
              <w:t>специфичность</w:t>
            </w:r>
            <w:r w:rsidRPr="0008026D">
              <w:rPr>
                <w:rFonts w:ascii="Times New Roman" w:hAnsi="Times New Roman" w:cs="Times New Roman"/>
                <w:sz w:val="22"/>
                <w:szCs w:val="22"/>
              </w:rPr>
              <w:t xml:space="preserve"> по антителам к ВГС – 100%.  </w:t>
            </w:r>
            <w:r w:rsidRPr="0008026D">
              <w:rPr>
                <w:rFonts w:ascii="Times New Roman" w:hAnsi="Times New Roman" w:cs="Times New Roman"/>
                <w:bCs/>
                <w:sz w:val="22"/>
                <w:szCs w:val="22"/>
              </w:rPr>
              <w:t>Диагностическая чувствительность</w:t>
            </w:r>
            <w:r w:rsidRPr="0008026D">
              <w:rPr>
                <w:rFonts w:ascii="Times New Roman" w:hAnsi="Times New Roman" w:cs="Times New Roman"/>
                <w:sz w:val="22"/>
                <w:szCs w:val="22"/>
              </w:rPr>
              <w:t xml:space="preserve">: клинические испытания, проведённые на положительных образцах сывороток и плазм крови, </w:t>
            </w:r>
            <w:r w:rsidRPr="0008026D">
              <w:rPr>
                <w:rFonts w:ascii="Times New Roman" w:hAnsi="Times New Roman" w:cs="Times New Roman"/>
                <w:sz w:val="22"/>
                <w:szCs w:val="22"/>
              </w:rPr>
              <w:lastRenderedPageBreak/>
              <w:t xml:space="preserve">взятых от больных гепатитом С в острой и хронической форме, показали 100% чувствительность. </w:t>
            </w:r>
            <w:r w:rsidRPr="0008026D">
              <w:rPr>
                <w:rFonts w:ascii="Times New Roman" w:hAnsi="Times New Roman" w:cs="Times New Roman"/>
                <w:spacing w:val="-3"/>
                <w:sz w:val="22"/>
                <w:szCs w:val="22"/>
              </w:rPr>
              <w:t xml:space="preserve">При смешивании РС с исследуемым образцом (контролями) происходит изменение цвета раствора в лунке планшета. Степень изменения  цвета у различных образцов может отличаться. </w:t>
            </w:r>
            <w:r w:rsidRPr="0008026D">
              <w:rPr>
                <w:rFonts w:ascii="Times New Roman" w:hAnsi="Times New Roman" w:cs="Times New Roman"/>
                <w:sz w:val="22"/>
                <w:szCs w:val="22"/>
              </w:rPr>
              <w:t xml:space="preserve">Возможен  контроль внесения  образцов </w:t>
            </w:r>
            <w:r w:rsidRPr="0008026D">
              <w:rPr>
                <w:rFonts w:ascii="Times New Roman" w:hAnsi="Times New Roman" w:cs="Times New Roman"/>
                <w:spacing w:val="-3"/>
                <w:sz w:val="22"/>
                <w:szCs w:val="22"/>
              </w:rPr>
              <w:t>(контролей)</w:t>
            </w:r>
            <w:r w:rsidRPr="0008026D">
              <w:rPr>
                <w:rFonts w:ascii="Times New Roman" w:hAnsi="Times New Roman" w:cs="Times New Roman"/>
                <w:sz w:val="22"/>
                <w:szCs w:val="22"/>
              </w:rPr>
              <w:t xml:space="preserve"> в лунки с РС с помощью спектрофотометра,</w:t>
            </w:r>
            <w:r w:rsidRPr="0008026D">
              <w:rPr>
                <w:rFonts w:ascii="Times New Roman" w:hAnsi="Times New Roman" w:cs="Times New Roman"/>
                <w:spacing w:val="-4"/>
                <w:sz w:val="22"/>
                <w:szCs w:val="22"/>
              </w:rPr>
              <w:t xml:space="preserve"> при длине волны 620 нм.</w:t>
            </w:r>
          </w:p>
          <w:p w:rsidR="00B4184F" w:rsidRPr="0008026D" w:rsidRDefault="00B4184F" w:rsidP="00B4184F">
            <w:pPr>
              <w:rPr>
                <w:rFonts w:ascii="Times New Roman" w:eastAsia="Times New Roman" w:hAnsi="Times New Roman"/>
                <w:bCs/>
                <w:lang w:eastAsia="ru-RU"/>
              </w:rPr>
            </w:pPr>
            <w:r w:rsidRPr="0008026D">
              <w:rPr>
                <w:rFonts w:ascii="Times New Roman" w:hAnsi="Times New Roman"/>
              </w:rPr>
              <w:t xml:space="preserve">Длительность анализа: от 90 минут. Регистрация и оценка результатов: </w:t>
            </w:r>
            <w:r w:rsidRPr="0008026D">
              <w:rPr>
                <w:rFonts w:ascii="Times New Roman" w:hAnsi="Times New Roman"/>
                <w:color w:val="000000"/>
                <w:spacing w:val="-2"/>
              </w:rPr>
              <w:t>Результаты ИФА регистрировать с помощью спектрофотометра, измеряя ОП в двухволновом р</w:t>
            </w:r>
            <w:r w:rsidRPr="0008026D">
              <w:rPr>
                <w:rFonts w:ascii="Times New Roman" w:hAnsi="Times New Roman"/>
                <w:color w:val="000000"/>
                <w:spacing w:val="2"/>
              </w:rPr>
              <w:t>ежиме: основной фильтр – 450 нм, рефренс-фильтр в диапазоне 620−650 нм. Допускается регистрация результатов только с фильтром 450 нм</w:t>
            </w:r>
            <w:r w:rsidRPr="0008026D">
              <w:rPr>
                <w:rFonts w:ascii="Times New Roman" w:hAnsi="Times New Roman"/>
              </w:rPr>
              <w:t>. Комплектация набора: набор содержит все необходимые для исследования реагенты</w:t>
            </w:r>
            <w:r w:rsidRPr="0008026D">
              <w:rPr>
                <w:rFonts w:ascii="Times New Roman" w:hAnsi="Times New Roman"/>
                <w:color w:val="000000"/>
                <w:highlight w:val="white"/>
              </w:rPr>
              <w:t xml:space="preserve">; </w:t>
            </w:r>
            <w:r w:rsidRPr="0008026D">
              <w:rPr>
                <w:rFonts w:ascii="Times New Roman" w:hAnsi="Times New Roman"/>
                <w:color w:val="000000"/>
              </w:rPr>
              <w:t xml:space="preserve">Набор дополнительно комплектуется: плёнками для заклеивания планшета – 3 шт., ванночками для реагента – 2 шт., </w:t>
            </w:r>
            <w:r w:rsidRPr="0008026D">
              <w:rPr>
                <w:rFonts w:ascii="Times New Roman" w:hAnsi="Times New Roman"/>
                <w:color w:val="000000"/>
                <w:highlight w:val="white"/>
              </w:rPr>
              <w:t xml:space="preserve">наконечниками для пипеток –  16 шт.  Условия хранения и транспортировки: хранить при </w:t>
            </w:r>
            <w:r w:rsidRPr="0008026D">
              <w:rPr>
                <w:rFonts w:ascii="Times New Roman" w:hAnsi="Times New Roman"/>
                <w:color w:val="000000"/>
                <w:spacing w:val="-6"/>
                <w:highlight w:val="white"/>
              </w:rPr>
              <w:t xml:space="preserve">температуре 2 – 8 ºС. Допускается транспортировка при температуре до 25 ºС не более 10 суток. Дробное </w:t>
            </w:r>
            <w:r w:rsidRPr="0008026D">
              <w:rPr>
                <w:rFonts w:ascii="Times New Roman" w:hAnsi="Times New Roman"/>
                <w:color w:val="000000"/>
                <w:spacing w:val="-6"/>
                <w:highlight w:val="white"/>
              </w:rPr>
              <w:lastRenderedPageBreak/>
              <w:t xml:space="preserve">использование набора может быть реализовано в течение всего срока годности. </w:t>
            </w:r>
            <w:r w:rsidRPr="0008026D">
              <w:rPr>
                <w:rFonts w:ascii="Times New Roman" w:hAnsi="Times New Roman"/>
                <w:color w:val="000000"/>
                <w:highlight w:val="white"/>
              </w:rPr>
              <w:t>Срок годности: 24 месяцев.</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jc w:val="center"/>
              <w:rPr>
                <w:rFonts w:ascii="Times New Roman" w:hAnsi="Times New Roman"/>
              </w:rPr>
            </w:pPr>
            <w:r w:rsidRPr="0008026D">
              <w:rPr>
                <w:rFonts w:ascii="Times New Roman" w:hAnsi="Times New Roman"/>
              </w:rPr>
              <w:lastRenderedPageBreak/>
              <w:t>28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eastAsia="Times New Roman" w:hAnsi="Times New Roman"/>
                <w:lang w:eastAsia="ru-RU"/>
              </w:rPr>
            </w:pPr>
            <w:r w:rsidRPr="0008026D">
              <w:rPr>
                <w:rFonts w:ascii="Times New Roman" w:eastAsia="Times New Roman" w:hAnsi="Times New Roman"/>
                <w:lang w:eastAsia="ru-RU"/>
              </w:rPr>
              <w:t>43 910,00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jc w:val="center"/>
              <w:rPr>
                <w:rFonts w:ascii="Times New Roman" w:hAnsi="Times New Roman"/>
              </w:rPr>
            </w:pPr>
            <w:r w:rsidRPr="0008026D">
              <w:rPr>
                <w:rFonts w:ascii="Times New Roman" w:hAnsi="Times New Roman"/>
              </w:rPr>
              <w:t>1229480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lastRenderedPageBreak/>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lastRenderedPageBreak/>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 xml:space="preserve">заявке </w:t>
            </w:r>
            <w:r w:rsidRPr="001F6CEA">
              <w:rPr>
                <w:rFonts w:ascii="Times New Roman" w:eastAsia="Times New Roman" w:hAnsi="Times New Roman"/>
                <w:sz w:val="18"/>
                <w:szCs w:val="18"/>
                <w:lang w:eastAsia="ru-RU"/>
              </w:rPr>
              <w:lastRenderedPageBreak/>
              <w:t>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63</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Набор реагентов для иммуноферментного выявления видоспецифических иммуноглобулинов класса G к Chlamydia trachomatis</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eastAsia="Times New Roman" w:hAnsi="Times New Roman"/>
                <w:lang w:eastAsia="ru-RU"/>
              </w:rPr>
            </w:pPr>
            <w:r w:rsidRPr="0008026D">
              <w:rPr>
                <w:rFonts w:ascii="Times New Roman" w:hAnsi="Times New Roman"/>
              </w:rPr>
              <w:t xml:space="preserve">Набор реагентов для иммуноферментного выявления видоспецифических иммуноглобулинов класса G к Chlamydia trachomatis. Характеристики набора: Основным свойством набора является способность выявлять в сыворотке (плазме) крови человека видоспецифические антитела класса G к Chlamydia trachomatis за счёт их взаимодействия с рекомбинантным антигеном, иммобилизованным на поверхности лунок стрипов. Образование комплекса «антиген-антитело» выявляют с помощью иммуноферментного конъюгата. Количество определений: 96 определений (стрип), включая контроли; Объем анализируемого образца: 20 мкл; Чувствительность: по ОСО 42-28-313-00, включающего образцы сывороток, содержащие IgG к антигенам Сhlamydia trachomatis,  100%. Специфичность: по ОСО 42-28-313-00, включающего образцы сывороток, не содержащие IgG к антигенам Сhlamydia trachomatis, 100%. </w:t>
            </w:r>
            <w:r w:rsidRPr="0008026D">
              <w:rPr>
                <w:rFonts w:ascii="Times New Roman" w:hAnsi="Times New Roman"/>
              </w:rPr>
              <w:lastRenderedPageBreak/>
              <w:t>Длительность анализа: 85 минут; Регистрация и оценка результатов: результаты ИФА регистрируются с помощью спектрофотометра, основной фильтр 450 нм, референс-фильтр 620-650 нм; Комплектация набора:</w:t>
            </w:r>
            <w:r w:rsidRPr="0008026D">
              <w:rPr>
                <w:rFonts w:ascii="Times New Roman" w:hAnsi="Times New Roman"/>
                <w:color w:val="000000"/>
                <w:highlight w:val="white"/>
              </w:rPr>
              <w:t xml:space="preserve"> планшет разборный с иммобилизованными рекомбинантными антигенами C. trachomatis – 1 шт.; положительный контрольный образец (К+) – 1 фл., 0,5 мл; отрицательный контрольный образец (К–) – 1 фл., 1 мл; конъюгат (антитела к IgG человека, меченные пероксидазой хрена) – 1 фл.; раствор для предварительного разведения (РПР) – 1 фл., 3 мл; раствор для разведения сывороток (РС) – 1 фл., 13 мл; раствор для разведения конъюгата (РК) – 1 фл., 13 мл; концентрат фосфатно-солевого буферного раствора с твином (ФСБ-Т×25) – 1 фл., 28 мл; раствор тетраметилбензидина (ТМБ) – 1 фл., 13 мл; стоп-реагент – 1 фл., 12 мл; плёнка для заклеивания планшета – 3 шт.; ванночка для реагентов – 2 шт.; наконечники для пипеток – 16 шт. </w:t>
            </w:r>
            <w:r w:rsidRPr="0008026D">
              <w:rPr>
                <w:rFonts w:ascii="Times New Roman" w:hAnsi="Times New Roman"/>
                <w:bCs/>
                <w:color w:val="000000"/>
                <w:highlight w:val="white"/>
              </w:rPr>
              <w:t xml:space="preserve">Для удобства все флаконы с реагентами имеют цветовую идентификацию. </w:t>
            </w:r>
            <w:r w:rsidRPr="0008026D">
              <w:rPr>
                <w:rFonts w:ascii="Times New Roman" w:hAnsi="Times New Roman"/>
              </w:rPr>
              <w:t xml:space="preserve">Условия хранения и транспортировки: хранить при </w:t>
            </w:r>
            <w:r w:rsidRPr="0008026D">
              <w:rPr>
                <w:rFonts w:ascii="Times New Roman" w:hAnsi="Times New Roman"/>
                <w:spacing w:val="-6"/>
              </w:rPr>
              <w:t xml:space="preserve">температуре 2 – 8 ºС. </w:t>
            </w:r>
            <w:r w:rsidRPr="0008026D">
              <w:rPr>
                <w:rFonts w:ascii="Times New Roman" w:hAnsi="Times New Roman"/>
                <w:spacing w:val="-6"/>
              </w:rPr>
              <w:lastRenderedPageBreak/>
              <w:t>Допускается транспортировка при температуре до 25 ºС не более 10 суток. концентрированный раствор конъюгата – при (2-8)°С до 1 месяца. Срок годности: 12 месяцев.</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lastRenderedPageBreak/>
              <w:t>39 наб</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val="en-US" w:eastAsia="ru-RU"/>
              </w:rPr>
            </w:pPr>
            <w:r w:rsidRPr="0008026D">
              <w:rPr>
                <w:rFonts w:ascii="Times New Roman" w:eastAsia="Times New Roman" w:hAnsi="Times New Roman"/>
                <w:lang w:eastAsia="ru-RU"/>
              </w:rPr>
              <w:t>46 330,</w:t>
            </w:r>
            <w:r w:rsidRPr="0008026D">
              <w:rPr>
                <w:rFonts w:ascii="Times New Roman" w:eastAsia="Times New Roman" w:hAnsi="Times New Roman"/>
                <w:lang w:val="en-US" w:eastAsia="ru-RU"/>
              </w:rPr>
              <w:t>00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1728870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64</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hAnsi="Times New Roman"/>
              </w:rPr>
              <w:t>Инкубационные флаконы BACT/ALERT FA Plus</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Пластиковые флаконы с питательной средой и адсорбирующими полимерными гранулами для определения аэробной флоры культур крови и других, в норме стерильных биологических жидкостях. Одноразовые флаконы содержат 30 мл комплексной питательной среды и ≥1,6 г адсорбирующих полимерных гранул. Среда состоит из следующих компонентов: сочетание пептонов/биологических экстрактов (≥1,85 % вес/объем), антикоагулянтов (≥0,083 % вес/объем), витаминов и аминокислот (≥0,00145 % вес/объем), источников углерода (≥0,45 % вес/объем), следовых веществ (≥0,0005 % вес/объем) и прочих комплексных аминокислот и углеводных субстратов в очищенной воде. Атмосфера во флаконах разреженная, N2, O2 и CO2.</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200 фл</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5500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1100000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65</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«К» электрод  к анализатору электролитов Audicom AC 9801</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«К» электрод  к анализатору электролитов Audicom AC 9801</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lang w:val="en-US"/>
              </w:rPr>
              <w:t>1 шт</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105000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105000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w:t>
            </w:r>
            <w:r>
              <w:rPr>
                <w:rFonts w:ascii="Times New Roman" w:eastAsia="Times New Roman" w:hAnsi="Times New Roman"/>
                <w:sz w:val="18"/>
                <w:szCs w:val="18"/>
                <w:lang w:eastAsia="ru-RU"/>
              </w:rPr>
              <w:lastRenderedPageBreak/>
              <w:t>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66</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r w:rsidRPr="0008026D">
              <w:rPr>
                <w:rFonts w:ascii="Times New Roman" w:hAnsi="Times New Roman"/>
              </w:rPr>
              <w:t>«Na» электрод  к анализатору электролитов Audicom AC 9801</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r w:rsidRPr="0008026D">
              <w:rPr>
                <w:rFonts w:ascii="Times New Roman" w:hAnsi="Times New Roman"/>
              </w:rPr>
              <w:t>«Na» электрод  к анализатору электролитов Audicom AC 9801</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r w:rsidRPr="0008026D">
              <w:rPr>
                <w:rFonts w:ascii="Times New Roman" w:hAnsi="Times New Roman"/>
                <w:lang w:val="en-US"/>
              </w:rPr>
              <w:t>1 шт</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110000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110000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67</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r w:rsidRPr="0008026D">
              <w:rPr>
                <w:rFonts w:ascii="Times New Roman" w:hAnsi="Times New Roman"/>
              </w:rPr>
              <w:t>«</w:t>
            </w:r>
            <w:r w:rsidRPr="0008026D">
              <w:rPr>
                <w:rFonts w:ascii="Times New Roman" w:hAnsi="Times New Roman"/>
                <w:lang w:val="en-US"/>
              </w:rPr>
              <w:t>Ca</w:t>
            </w:r>
            <w:r w:rsidRPr="0008026D">
              <w:rPr>
                <w:rFonts w:ascii="Times New Roman" w:hAnsi="Times New Roman"/>
              </w:rPr>
              <w:t>» электрод  к анализатору электролитов Audicom AC 9801</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r w:rsidRPr="0008026D">
              <w:rPr>
                <w:rFonts w:ascii="Times New Roman" w:hAnsi="Times New Roman"/>
              </w:rPr>
              <w:t>«</w:t>
            </w:r>
            <w:r w:rsidRPr="0008026D">
              <w:rPr>
                <w:rFonts w:ascii="Times New Roman" w:hAnsi="Times New Roman"/>
                <w:lang w:val="en-US"/>
              </w:rPr>
              <w:t>Ca</w:t>
            </w:r>
            <w:r w:rsidRPr="0008026D">
              <w:rPr>
                <w:rFonts w:ascii="Times New Roman" w:hAnsi="Times New Roman"/>
              </w:rPr>
              <w:t>» электрод  к анализатору электролитов Audicom AC 9801</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r w:rsidRPr="0008026D">
              <w:rPr>
                <w:rFonts w:ascii="Times New Roman" w:hAnsi="Times New Roman"/>
                <w:lang w:val="en-US"/>
              </w:rPr>
              <w:t>1 шт</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110000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110000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68</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r w:rsidRPr="0008026D">
              <w:rPr>
                <w:rFonts w:ascii="Times New Roman" w:hAnsi="Times New Roman"/>
              </w:rPr>
              <w:t>«</w:t>
            </w:r>
            <w:r w:rsidRPr="0008026D">
              <w:rPr>
                <w:rFonts w:ascii="Times New Roman" w:hAnsi="Times New Roman"/>
                <w:lang w:val="en-US"/>
              </w:rPr>
              <w:t>pH</w:t>
            </w:r>
            <w:r w:rsidRPr="0008026D">
              <w:rPr>
                <w:rFonts w:ascii="Times New Roman" w:hAnsi="Times New Roman"/>
              </w:rPr>
              <w:t>» электрод  к анализатору электролитов Audicom AC 9801</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r w:rsidRPr="0008026D">
              <w:rPr>
                <w:rFonts w:ascii="Times New Roman" w:hAnsi="Times New Roman"/>
              </w:rPr>
              <w:t>«</w:t>
            </w:r>
            <w:r w:rsidRPr="0008026D">
              <w:rPr>
                <w:rFonts w:ascii="Times New Roman" w:hAnsi="Times New Roman"/>
                <w:lang w:val="en-US"/>
              </w:rPr>
              <w:t>pH</w:t>
            </w:r>
            <w:r w:rsidRPr="0008026D">
              <w:rPr>
                <w:rFonts w:ascii="Times New Roman" w:hAnsi="Times New Roman"/>
              </w:rPr>
              <w:t>» электрод  к анализатору электролитов Audicom AC 9801</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r w:rsidRPr="0008026D">
              <w:rPr>
                <w:rFonts w:ascii="Times New Roman" w:hAnsi="Times New Roman"/>
                <w:lang w:val="en-US"/>
              </w:rPr>
              <w:t>1 шт</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110000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110000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t>69</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hAnsi="Times New Roman"/>
              </w:rPr>
            </w:pPr>
            <w:r w:rsidRPr="0008026D">
              <w:rPr>
                <w:rFonts w:ascii="Times New Roman" w:hAnsi="Times New Roman"/>
              </w:rPr>
              <w:t>Трубка насоса к анализатору электролитов Audicom AC 9801</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rPr>
                <w:rFonts w:ascii="Times New Roman" w:hAnsi="Times New Roman"/>
              </w:rPr>
            </w:pPr>
            <w:r w:rsidRPr="0008026D">
              <w:rPr>
                <w:rFonts w:ascii="Times New Roman" w:hAnsi="Times New Roman"/>
              </w:rPr>
              <w:t>Трубка насоса к анализатору электролитов Audicom AC 9801</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r w:rsidRPr="0008026D">
              <w:rPr>
                <w:rFonts w:ascii="Times New Roman" w:hAnsi="Times New Roman"/>
                <w:lang w:val="en-US"/>
              </w:rPr>
              <w:t>1 шт</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35000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35000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w:t>
            </w:r>
            <w:r>
              <w:rPr>
                <w:rFonts w:ascii="Times New Roman" w:eastAsia="Times New Roman" w:hAnsi="Times New Roman"/>
                <w:sz w:val="18"/>
                <w:szCs w:val="18"/>
                <w:lang w:eastAsia="ru-RU"/>
              </w:rPr>
              <w:lastRenderedPageBreak/>
              <w:t>оплачиваются Поставщиком</w:t>
            </w:r>
          </w:p>
        </w:tc>
      </w:tr>
      <w:tr w:rsidR="00B4184F" w:rsidRPr="00B82B11" w:rsidTr="0031140D">
        <w:trPr>
          <w:trHeight w:val="361"/>
        </w:trPr>
        <w:tc>
          <w:tcPr>
            <w:tcW w:w="56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spacing w:line="276" w:lineRule="auto"/>
              <w:rPr>
                <w:rFonts w:ascii="Times New Roman" w:hAnsi="Times New Roman"/>
              </w:rPr>
            </w:pPr>
            <w:r w:rsidRPr="0008026D">
              <w:rPr>
                <w:rFonts w:ascii="Times New Roman" w:hAnsi="Times New Roman"/>
              </w:rPr>
              <w:lastRenderedPageBreak/>
              <w:t>70</w:t>
            </w:r>
          </w:p>
        </w:tc>
        <w:tc>
          <w:tcPr>
            <w:tcW w:w="2410"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outlineLvl w:val="4"/>
              <w:rPr>
                <w:rFonts w:ascii="Times New Roman" w:eastAsia="Times New Roman" w:hAnsi="Times New Roman"/>
              </w:rPr>
            </w:pPr>
            <w:r w:rsidRPr="0008026D">
              <w:rPr>
                <w:rFonts w:ascii="Times New Roman" w:eastAsia="Times New Roman" w:hAnsi="Times New Roman"/>
              </w:rPr>
              <w:t>Наконечники для реактивов (ReagentTips) для анализатора Лазурит 1000 мкл, 4х108 шт</w:t>
            </w:r>
          </w:p>
        </w:tc>
        <w:tc>
          <w:tcPr>
            <w:tcW w:w="3119"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outlineLvl w:val="4"/>
              <w:rPr>
                <w:rFonts w:ascii="Times New Roman" w:eastAsia="Times New Roman" w:hAnsi="Times New Roman"/>
              </w:rPr>
            </w:pPr>
            <w:r w:rsidRPr="0008026D">
              <w:rPr>
                <w:rFonts w:ascii="Times New Roman" w:eastAsia="Times New Roman" w:hAnsi="Times New Roman"/>
              </w:rPr>
              <w:t>Наконечники для реактивов (ReagentTips) для анализатора Лазурит 1000 мкл, 4х108 шт</w:t>
            </w:r>
          </w:p>
        </w:tc>
        <w:tc>
          <w:tcPr>
            <w:tcW w:w="1417" w:type="dxa"/>
            <w:tcBorders>
              <w:top w:val="single" w:sz="4" w:space="0" w:color="auto"/>
              <w:left w:val="single" w:sz="4" w:space="0" w:color="auto"/>
              <w:bottom w:val="single" w:sz="4" w:space="0" w:color="auto"/>
              <w:right w:val="single" w:sz="4" w:space="0" w:color="auto"/>
            </w:tcBorders>
          </w:tcPr>
          <w:p w:rsidR="00B4184F" w:rsidRPr="0008026D" w:rsidRDefault="00B4184F" w:rsidP="00B4184F">
            <w:pPr>
              <w:outlineLvl w:val="4"/>
              <w:rPr>
                <w:rFonts w:ascii="Times New Roman" w:eastAsia="Times New Roman" w:hAnsi="Times New Roman"/>
              </w:rPr>
            </w:pPr>
            <w:r w:rsidRPr="0008026D">
              <w:rPr>
                <w:rFonts w:ascii="Times New Roman" w:eastAsia="Times New Roman" w:hAnsi="Times New Roman"/>
              </w:rPr>
              <w:t>20 уп</w:t>
            </w:r>
          </w:p>
        </w:tc>
        <w:tc>
          <w:tcPr>
            <w:tcW w:w="1134"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51800</w:t>
            </w:r>
          </w:p>
        </w:tc>
        <w:tc>
          <w:tcPr>
            <w:tcW w:w="1418" w:type="dxa"/>
            <w:tcBorders>
              <w:top w:val="single" w:sz="4" w:space="0" w:color="auto"/>
              <w:left w:val="single" w:sz="4" w:space="0" w:color="auto"/>
              <w:bottom w:val="single" w:sz="4" w:space="0" w:color="auto"/>
              <w:right w:val="single" w:sz="4" w:space="0" w:color="auto"/>
            </w:tcBorders>
            <w:hideMark/>
          </w:tcPr>
          <w:p w:rsidR="00B4184F" w:rsidRPr="0008026D" w:rsidRDefault="00B4184F" w:rsidP="00B4184F">
            <w:pPr>
              <w:rPr>
                <w:rFonts w:ascii="Times New Roman" w:eastAsia="Times New Roman" w:hAnsi="Times New Roman"/>
                <w:lang w:eastAsia="ru-RU"/>
              </w:rPr>
            </w:pPr>
            <w:r w:rsidRPr="0008026D">
              <w:rPr>
                <w:rFonts w:ascii="Times New Roman" w:eastAsia="Times New Roman" w:hAnsi="Times New Roman"/>
                <w:lang w:eastAsia="ru-RU"/>
              </w:rPr>
              <w:t>1036000</w:t>
            </w:r>
          </w:p>
        </w:tc>
        <w:tc>
          <w:tcPr>
            <w:tcW w:w="2126"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2268" w:type="dxa"/>
            <w:tcBorders>
              <w:top w:val="single" w:sz="4" w:space="0" w:color="auto"/>
              <w:left w:val="single" w:sz="4" w:space="0" w:color="auto"/>
              <w:bottom w:val="single" w:sz="4" w:space="0" w:color="auto"/>
              <w:right w:val="single" w:sz="4" w:space="0" w:color="auto"/>
            </w:tcBorders>
          </w:tcPr>
          <w:p w:rsidR="00B4184F" w:rsidRPr="00B5194E" w:rsidRDefault="00B4184F" w:rsidP="00B4184F">
            <w:pPr>
              <w:rPr>
                <w:rFonts w:ascii="Times New Roman" w:hAnsi="Times New Roman"/>
                <w:sz w:val="18"/>
                <w:szCs w:val="18"/>
              </w:rPr>
            </w:pPr>
            <w:r w:rsidRPr="001F6CEA">
              <w:rPr>
                <w:rFonts w:ascii="Times New Roman" w:eastAsia="Times New Roman" w:hAnsi="Times New Roman"/>
                <w:sz w:val="18"/>
                <w:szCs w:val="18"/>
                <w:lang w:eastAsia="ru-RU"/>
              </w:rPr>
              <w:t xml:space="preserve">Поставка  после подписания договора,по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08026D" w:rsidRPr="0008026D">
        <w:rPr>
          <w:rFonts w:ascii="Times New Roman" w:hAnsi="Times New Roman"/>
          <w:color w:val="000000"/>
        </w:rPr>
        <w:t>АЛТ, 250</w:t>
      </w:r>
    </w:p>
    <w:tbl>
      <w:tblPr>
        <w:tblStyle w:val="a5"/>
        <w:tblW w:w="14850" w:type="dxa"/>
        <w:tblLook w:val="04A0"/>
      </w:tblPr>
      <w:tblGrid>
        <w:gridCol w:w="540"/>
        <w:gridCol w:w="3963"/>
        <w:gridCol w:w="3118"/>
        <w:gridCol w:w="4536"/>
        <w:gridCol w:w="2693"/>
      </w:tblGrid>
      <w:tr w:rsidR="000E3642"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AC78CC">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0E3642">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0E3642" w:rsidRPr="00927838" w:rsidRDefault="000E3642" w:rsidP="000E3642">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BE3F83"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lang w:val="kk-KZ"/>
              </w:rPr>
            </w:pPr>
          </w:p>
        </w:tc>
      </w:tr>
      <w:tr w:rsidR="00A516B6"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AC78CC">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3187B" w:rsidP="002456F7">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3187B" w:rsidP="00B4184F">
            <w:pPr>
              <w:rPr>
                <w:rFonts w:ascii="Times New Roman" w:eastAsia="Times New Roman" w:hAnsi="Times New Roman" w:cs="Times New Roman"/>
                <w:lang w:eastAsia="ru-RU"/>
              </w:rPr>
            </w:pPr>
            <w:r>
              <w:rPr>
                <w:rFonts w:ascii="Times New Roman" w:eastAsia="Times New Roman" w:hAnsi="Times New Roman" w:cs="Times New Roman"/>
                <w:lang w:eastAsia="ru-RU"/>
              </w:rPr>
              <w:t>29450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3187B" w:rsidP="00B4184F">
            <w:pPr>
              <w:rPr>
                <w:rFonts w:ascii="Times New Roman" w:eastAsia="Times New Roman" w:hAnsi="Times New Roman" w:cs="Times New Roman"/>
                <w:lang w:eastAsia="ru-RU"/>
              </w:rPr>
            </w:pPr>
            <w:r>
              <w:rPr>
                <w:rFonts w:ascii="Times New Roman" w:eastAsia="Times New Roman" w:hAnsi="Times New Roman" w:cs="Times New Roman"/>
                <w:lang w:eastAsia="ru-RU"/>
              </w:rPr>
              <w:t>147250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3187B" w:rsidP="00CB75E4">
            <w:pPr>
              <w:rPr>
                <w:rFonts w:ascii="Times New Roman" w:hAnsi="Times New Roman" w:cs="Times New Roman"/>
              </w:rPr>
            </w:pPr>
            <w:r>
              <w:rPr>
                <w:rFonts w:ascii="Times New Roman" w:hAnsi="Times New Roman" w:cs="Times New Roman"/>
              </w:rPr>
              <w:t>06.02.23   10-00</w:t>
            </w:r>
          </w:p>
        </w:tc>
      </w:tr>
      <w:tr w:rsidR="003D029B"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29B" w:rsidRPr="00927838" w:rsidRDefault="003D029B"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29B" w:rsidRDefault="00427D76" w:rsidP="002456F7">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29B" w:rsidRDefault="00427D76" w:rsidP="00B4184F">
            <w:pPr>
              <w:rPr>
                <w:rFonts w:ascii="Times New Roman" w:eastAsia="Times New Roman" w:hAnsi="Times New Roman" w:cs="Times New Roman"/>
                <w:lang w:eastAsia="ru-RU"/>
              </w:rPr>
            </w:pPr>
            <w:r>
              <w:rPr>
                <w:rFonts w:ascii="Times New Roman" w:eastAsia="Times New Roman" w:hAnsi="Times New Roman" w:cs="Times New Roman"/>
                <w:lang w:eastAsia="ru-RU"/>
              </w:rPr>
              <w:t>29453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29B" w:rsidRDefault="00427D76" w:rsidP="00B4184F">
            <w:pPr>
              <w:rPr>
                <w:rFonts w:ascii="Times New Roman" w:eastAsia="Times New Roman" w:hAnsi="Times New Roman" w:cs="Times New Roman"/>
                <w:lang w:eastAsia="ru-RU"/>
              </w:rPr>
            </w:pPr>
            <w:r>
              <w:rPr>
                <w:rFonts w:ascii="Times New Roman" w:eastAsia="Times New Roman" w:hAnsi="Times New Roman" w:cs="Times New Roman"/>
                <w:lang w:eastAsia="ru-RU"/>
              </w:rPr>
              <w:t>147265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29B" w:rsidRDefault="00427D76" w:rsidP="00CB75E4">
            <w:pPr>
              <w:rPr>
                <w:rFonts w:ascii="Times New Roman" w:hAnsi="Times New Roman" w:cs="Times New Roman"/>
              </w:rPr>
            </w:pPr>
            <w:r>
              <w:rPr>
                <w:rFonts w:ascii="Times New Roman" w:hAnsi="Times New Roman" w:cs="Times New Roman"/>
              </w:rPr>
              <w:t>06.02.23  10-00</w:t>
            </w:r>
          </w:p>
        </w:tc>
      </w:tr>
    </w:tbl>
    <w:p w:rsidR="00F9574C" w:rsidRPr="00927838" w:rsidRDefault="00F9574C" w:rsidP="00BD5ED4">
      <w:pPr>
        <w:rPr>
          <w:rFonts w:ascii="Times New Roman" w:hAnsi="Times New Roman" w:cs="Times New Roman"/>
        </w:rPr>
      </w:pPr>
    </w:p>
    <w:p w:rsidR="00E95CEF" w:rsidRPr="00927838" w:rsidRDefault="00E95CEF" w:rsidP="00E95CEF">
      <w:pPr>
        <w:rPr>
          <w:rFonts w:ascii="Times New Roman" w:hAnsi="Times New Roman" w:cs="Times New Roman"/>
          <w:color w:val="000000"/>
        </w:rPr>
      </w:pPr>
      <w:r w:rsidRPr="00927838">
        <w:rPr>
          <w:rFonts w:ascii="Times New Roman" w:hAnsi="Times New Roman" w:cs="Times New Roman"/>
          <w:color w:val="000000"/>
        </w:rPr>
        <w:t>2.</w:t>
      </w:r>
      <w:r w:rsidRPr="00927838">
        <w:rPr>
          <w:rFonts w:ascii="Times New Roman" w:hAnsi="Times New Roman" w:cs="Times New Roman"/>
        </w:rPr>
        <w:t xml:space="preserve"> </w:t>
      </w:r>
      <w:r w:rsidR="0008026D">
        <w:rPr>
          <w:rFonts w:ascii="Times New Roman" w:hAnsi="Times New Roman"/>
          <w:color w:val="000000"/>
        </w:rPr>
        <w:t>АСТ, 30</w:t>
      </w:r>
      <w:r w:rsidR="0008026D" w:rsidRPr="0008026D">
        <w:rPr>
          <w:rFonts w:ascii="Times New Roman" w:hAnsi="Times New Roman"/>
          <w:color w:val="000000"/>
        </w:rPr>
        <w:t>0</w:t>
      </w:r>
    </w:p>
    <w:tbl>
      <w:tblPr>
        <w:tblStyle w:val="a5"/>
        <w:tblW w:w="14850" w:type="dxa"/>
        <w:tblLook w:val="04A0"/>
      </w:tblPr>
      <w:tblGrid>
        <w:gridCol w:w="540"/>
        <w:gridCol w:w="3963"/>
        <w:gridCol w:w="3118"/>
        <w:gridCol w:w="4536"/>
        <w:gridCol w:w="2693"/>
      </w:tblGrid>
      <w:tr w:rsidR="00E95CE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35287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211722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35290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211740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t>3.</w:t>
      </w:r>
      <w:r w:rsidR="003B3104" w:rsidRPr="003B3104">
        <w:rPr>
          <w:rFonts w:ascii="Times New Roman" w:hAnsi="Times New Roman"/>
        </w:rPr>
        <w:t xml:space="preserve"> </w:t>
      </w:r>
      <w:r w:rsidR="0008026D">
        <w:rPr>
          <w:rFonts w:ascii="Times New Roman" w:hAnsi="Times New Roman"/>
        </w:rPr>
        <w:t>Мочевина</w:t>
      </w:r>
    </w:p>
    <w:tbl>
      <w:tblPr>
        <w:tblStyle w:val="a5"/>
        <w:tblW w:w="14850" w:type="dxa"/>
        <w:tblLook w:val="04A0"/>
      </w:tblPr>
      <w:tblGrid>
        <w:gridCol w:w="540"/>
        <w:gridCol w:w="3963"/>
        <w:gridCol w:w="3118"/>
        <w:gridCol w:w="4536"/>
        <w:gridCol w:w="2693"/>
      </w:tblGrid>
      <w:tr w:rsidR="00E95CE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35287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211722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35290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211740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E95CEF" w:rsidRDefault="00E95CEF" w:rsidP="001A7AC1">
      <w:pPr>
        <w:rPr>
          <w:rFonts w:ascii="Times New Roman" w:eastAsia="Consolas" w:hAnsi="Times New Roman" w:cs="Times New Roman"/>
          <w:lang w:val="kk-KZ"/>
        </w:rPr>
      </w:pPr>
    </w:p>
    <w:p w:rsidR="00CB3719" w:rsidRPr="008A6A05" w:rsidRDefault="003B3104" w:rsidP="008A6A05">
      <w:pPr>
        <w:rPr>
          <w:rFonts w:ascii="Times New Roman" w:hAnsi="Times New Roman" w:cs="Times New Roman"/>
          <w:color w:val="000000"/>
          <w:shd w:val="clear" w:color="auto" w:fill="FFFFFF"/>
          <w:lang w:eastAsia="ru-RU"/>
        </w:rPr>
      </w:pPr>
      <w:r>
        <w:rPr>
          <w:rFonts w:ascii="Times New Roman" w:hAnsi="Times New Roman"/>
        </w:rPr>
        <w:t>4.</w:t>
      </w:r>
      <w:r w:rsidR="008A6A05" w:rsidRPr="008A6A05">
        <w:rPr>
          <w:rStyle w:val="Bodytext211pt"/>
        </w:rPr>
        <w:t xml:space="preserve"> </w:t>
      </w:r>
      <w:r w:rsidR="008A6A05" w:rsidRPr="0008026D">
        <w:rPr>
          <w:rStyle w:val="Bodytext211pt"/>
        </w:rPr>
        <w:t>Общий билирубин, 300</w:t>
      </w:r>
    </w:p>
    <w:tbl>
      <w:tblPr>
        <w:tblStyle w:val="a5"/>
        <w:tblW w:w="14850" w:type="dxa"/>
        <w:tblLook w:val="04A0"/>
      </w:tblPr>
      <w:tblGrid>
        <w:gridCol w:w="540"/>
        <w:gridCol w:w="3963"/>
        <w:gridCol w:w="3118"/>
        <w:gridCol w:w="4536"/>
        <w:gridCol w:w="2693"/>
      </w:tblGrid>
      <w:tr w:rsidR="00CB3719"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37545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262815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37548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262836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CB3719" w:rsidRDefault="00CB3719" w:rsidP="001A7AC1">
      <w:pPr>
        <w:rPr>
          <w:rFonts w:ascii="Times New Roman" w:eastAsia="Consolas" w:hAnsi="Times New Roman" w:cs="Times New Roman"/>
        </w:rPr>
      </w:pPr>
    </w:p>
    <w:p w:rsidR="00B4184F" w:rsidRPr="008A6A05" w:rsidRDefault="00B4184F" w:rsidP="00B4184F">
      <w:pPr>
        <w:rPr>
          <w:rFonts w:ascii="Times New Roman" w:hAnsi="Times New Roman" w:cs="Times New Roman"/>
          <w:color w:val="000000"/>
          <w:shd w:val="clear" w:color="auto" w:fill="FFFFFF"/>
          <w:lang w:eastAsia="ru-RU"/>
        </w:rPr>
      </w:pPr>
      <w:r>
        <w:rPr>
          <w:rFonts w:ascii="Times New Roman" w:hAnsi="Times New Roman" w:cs="Times New Roman"/>
          <w:color w:val="000000"/>
        </w:rPr>
        <w:t>5</w:t>
      </w:r>
      <w:r w:rsidR="008A6A05" w:rsidRPr="008A6A05">
        <w:rPr>
          <w:rStyle w:val="Bodytext211pt"/>
        </w:rPr>
        <w:t xml:space="preserve"> </w:t>
      </w:r>
      <w:r w:rsidR="008A6A05" w:rsidRPr="0008026D">
        <w:rPr>
          <w:rStyle w:val="Bodytext211pt"/>
        </w:rPr>
        <w:t>Общий белок, 250</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31285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156425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31288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156440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B4184F" w:rsidRDefault="00B4184F" w:rsidP="001A7AC1">
      <w:pPr>
        <w:rPr>
          <w:rFonts w:ascii="Times New Roman" w:eastAsia="Consolas" w:hAnsi="Times New Roman" w:cs="Times New Roman"/>
        </w:rPr>
      </w:pPr>
    </w:p>
    <w:p w:rsidR="008A6A05" w:rsidRPr="00F65E82" w:rsidRDefault="00B4184F" w:rsidP="008A6A05">
      <w:pPr>
        <w:rPr>
          <w:rFonts w:ascii="Times New Roman" w:hAnsi="Times New Roman" w:cs="Times New Roman"/>
          <w:color w:val="000000"/>
        </w:rPr>
      </w:pPr>
      <w:r>
        <w:rPr>
          <w:rFonts w:ascii="Times New Roman" w:hAnsi="Times New Roman" w:cs="Times New Roman"/>
          <w:color w:val="000000"/>
        </w:rPr>
        <w:t>6</w:t>
      </w:r>
      <w:r w:rsidR="008A6A05" w:rsidRPr="008A6A05">
        <w:rPr>
          <w:rFonts w:ascii="Times New Roman" w:hAnsi="Times New Roman"/>
          <w:color w:val="000000"/>
        </w:rPr>
        <w:t xml:space="preserve"> </w:t>
      </w:r>
      <w:r w:rsidR="008A6A05" w:rsidRPr="0008026D">
        <w:rPr>
          <w:rFonts w:ascii="Times New Roman" w:hAnsi="Times New Roman"/>
          <w:color w:val="000000"/>
        </w:rPr>
        <w:t>Креатинин, 300</w:t>
      </w:r>
    </w:p>
    <w:p w:rsidR="00B4184F" w:rsidRPr="00F65E82" w:rsidRDefault="00B4184F" w:rsidP="00B4184F">
      <w:pPr>
        <w:rPr>
          <w:rFonts w:ascii="Times New Roman" w:hAnsi="Times New Roman" w:cs="Times New Roman"/>
          <w:color w:val="000000"/>
        </w:rPr>
      </w:pP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38342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230052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38344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230064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B4184F" w:rsidRPr="00B81F4E" w:rsidRDefault="00B4184F" w:rsidP="00B81F4E">
      <w:pPr>
        <w:rPr>
          <w:rFonts w:ascii="Times New Roman" w:hAnsi="Times New Roman"/>
          <w:color w:val="000000"/>
        </w:rPr>
      </w:pPr>
      <w:r>
        <w:rPr>
          <w:rFonts w:ascii="Times New Roman" w:hAnsi="Times New Roman" w:cs="Times New Roman"/>
          <w:color w:val="000000"/>
        </w:rPr>
        <w:t>7</w:t>
      </w:r>
      <w:r w:rsidR="00B81F4E" w:rsidRPr="00B81F4E">
        <w:rPr>
          <w:rFonts w:ascii="Times New Roman" w:hAnsi="Times New Roman"/>
          <w:color w:val="000000"/>
        </w:rPr>
        <w:t xml:space="preserve"> </w:t>
      </w:r>
      <w:r w:rsidR="00B81F4E" w:rsidRPr="0008026D">
        <w:rPr>
          <w:rFonts w:ascii="Times New Roman" w:hAnsi="Times New Roman"/>
          <w:color w:val="000000"/>
        </w:rPr>
        <w:t>Билирубин конъюгированный и не</w:t>
      </w:r>
      <w:r w:rsidR="00B81F4E">
        <w:rPr>
          <w:rFonts w:ascii="Times New Roman" w:hAnsi="Times New Roman"/>
          <w:color w:val="000000"/>
        </w:rPr>
        <w:t>конъюгированн</w:t>
      </w:r>
      <w:r w:rsidR="00B81F4E" w:rsidRPr="0008026D">
        <w:rPr>
          <w:rFonts w:ascii="Times New Roman" w:hAnsi="Times New Roman"/>
          <w:color w:val="000000"/>
        </w:rPr>
        <w:t>ый, 90</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25913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51826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25915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51830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B4184F" w:rsidRPr="00F65E82" w:rsidRDefault="00B4184F" w:rsidP="00B4184F">
      <w:pPr>
        <w:rPr>
          <w:rFonts w:ascii="Times New Roman" w:hAnsi="Times New Roman" w:cs="Times New Roman"/>
          <w:color w:val="000000"/>
        </w:rPr>
      </w:pPr>
      <w:r>
        <w:rPr>
          <w:rFonts w:ascii="Times New Roman" w:hAnsi="Times New Roman" w:cs="Times New Roman"/>
          <w:color w:val="000000"/>
        </w:rPr>
        <w:lastRenderedPageBreak/>
        <w:t>8</w:t>
      </w:r>
      <w:r w:rsidR="00B81F4E" w:rsidRPr="00B81F4E">
        <w:rPr>
          <w:rFonts w:ascii="Times New Roman" w:hAnsi="Times New Roman"/>
          <w:color w:val="000000"/>
        </w:rPr>
        <w:t xml:space="preserve"> </w:t>
      </w:r>
      <w:r w:rsidR="00B81F4E" w:rsidRPr="0008026D">
        <w:rPr>
          <w:rFonts w:ascii="Times New Roman" w:hAnsi="Times New Roman"/>
          <w:color w:val="000000"/>
        </w:rPr>
        <w:t>Альбумин, 250</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29410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88230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29413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88239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B4184F" w:rsidRPr="00F65E82" w:rsidRDefault="00B4184F" w:rsidP="00B4184F">
      <w:pPr>
        <w:rPr>
          <w:rFonts w:ascii="Times New Roman" w:hAnsi="Times New Roman" w:cs="Times New Roman"/>
          <w:color w:val="000000"/>
        </w:rPr>
      </w:pPr>
      <w:r>
        <w:rPr>
          <w:rFonts w:ascii="Times New Roman" w:hAnsi="Times New Roman" w:cs="Times New Roman"/>
          <w:color w:val="000000"/>
        </w:rPr>
        <w:t>9</w:t>
      </w:r>
      <w:r w:rsidR="00B81F4E">
        <w:rPr>
          <w:rFonts w:ascii="Times New Roman" w:hAnsi="Times New Roman" w:cs="Times New Roman"/>
          <w:color w:val="000000"/>
        </w:rPr>
        <w:t xml:space="preserve"> Железо,90</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20277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20277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20280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20280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B4184F" w:rsidRPr="00F65E82" w:rsidRDefault="00B4184F" w:rsidP="00B4184F">
      <w:pPr>
        <w:rPr>
          <w:rFonts w:ascii="Times New Roman" w:hAnsi="Times New Roman" w:cs="Times New Roman"/>
          <w:color w:val="000000"/>
        </w:rPr>
      </w:pPr>
      <w:r>
        <w:rPr>
          <w:rFonts w:ascii="Times New Roman" w:hAnsi="Times New Roman" w:cs="Times New Roman"/>
          <w:color w:val="000000"/>
        </w:rPr>
        <w:t>10</w:t>
      </w:r>
      <w:r w:rsidR="00B81F4E" w:rsidRPr="00B81F4E">
        <w:rPr>
          <w:rFonts w:ascii="Times New Roman" w:hAnsi="Times New Roman"/>
          <w:color w:val="000000"/>
        </w:rPr>
        <w:t xml:space="preserve"> </w:t>
      </w:r>
      <w:r w:rsidR="00B81F4E" w:rsidRPr="0008026D">
        <w:rPr>
          <w:rFonts w:ascii="Times New Roman" w:hAnsi="Times New Roman"/>
          <w:color w:val="000000"/>
        </w:rPr>
        <w:t>Липаза, 300</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106996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1069960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106999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1069990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B4184F" w:rsidRPr="00F65E82" w:rsidRDefault="00B4184F" w:rsidP="00B4184F">
      <w:pPr>
        <w:rPr>
          <w:rFonts w:ascii="Times New Roman" w:hAnsi="Times New Roman" w:cs="Times New Roman"/>
          <w:color w:val="000000"/>
        </w:rPr>
      </w:pPr>
      <w:r>
        <w:rPr>
          <w:rFonts w:ascii="Times New Roman" w:hAnsi="Times New Roman" w:cs="Times New Roman"/>
          <w:color w:val="000000"/>
        </w:rPr>
        <w:t>11</w:t>
      </w:r>
      <w:r w:rsidR="009D7D14" w:rsidRPr="009D7D14">
        <w:rPr>
          <w:rFonts w:ascii="Times New Roman" w:hAnsi="Times New Roman"/>
          <w:color w:val="000000"/>
        </w:rPr>
        <w:t xml:space="preserve"> </w:t>
      </w:r>
      <w:r w:rsidR="009D7D14">
        <w:rPr>
          <w:rFonts w:ascii="Times New Roman" w:hAnsi="Times New Roman"/>
          <w:color w:val="000000"/>
        </w:rPr>
        <w:t>Амилаз</w:t>
      </w:r>
      <w:r w:rsidR="009D7D14" w:rsidRPr="0008026D">
        <w:rPr>
          <w:rFonts w:ascii="Times New Roman" w:hAnsi="Times New Roman"/>
          <w:color w:val="000000"/>
        </w:rPr>
        <w:t>а, 300</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48050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961000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48051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961020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B4184F" w:rsidRPr="00F65E82" w:rsidRDefault="00B4184F" w:rsidP="00B4184F">
      <w:pPr>
        <w:rPr>
          <w:rFonts w:ascii="Times New Roman" w:hAnsi="Times New Roman" w:cs="Times New Roman"/>
          <w:color w:val="000000"/>
        </w:rPr>
      </w:pPr>
      <w:r>
        <w:rPr>
          <w:rFonts w:ascii="Times New Roman" w:hAnsi="Times New Roman" w:cs="Times New Roman"/>
          <w:color w:val="000000"/>
        </w:rPr>
        <w:t>12</w:t>
      </w:r>
      <w:r w:rsidR="00B81F4E" w:rsidRPr="00B81F4E">
        <w:rPr>
          <w:rFonts w:ascii="Times New Roman" w:hAnsi="Times New Roman"/>
          <w:color w:val="000000"/>
        </w:rPr>
        <w:t xml:space="preserve"> </w:t>
      </w:r>
      <w:r w:rsidR="009D7D14">
        <w:rPr>
          <w:rFonts w:ascii="Times New Roman" w:hAnsi="Times New Roman" w:cs="Times New Roman"/>
          <w:color w:val="000000"/>
        </w:rPr>
        <w:t>Алкоголь,90</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 xml:space="preserve">умма ценового предложения </w:t>
            </w:r>
            <w:r w:rsidRPr="00F65E82">
              <w:rPr>
                <w:rFonts w:ascii="Times New Roman" w:hAnsi="Times New Roman" w:cs="Times New Roman"/>
              </w:rPr>
              <w:lastRenderedPageBreak/>
              <w:t>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39395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436740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36398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436776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B4184F" w:rsidRPr="00F65E82" w:rsidRDefault="00B4184F" w:rsidP="00B4184F">
      <w:pPr>
        <w:rPr>
          <w:rFonts w:ascii="Times New Roman" w:hAnsi="Times New Roman" w:cs="Times New Roman"/>
          <w:color w:val="000000"/>
        </w:rPr>
      </w:pPr>
      <w:r>
        <w:rPr>
          <w:rFonts w:ascii="Times New Roman" w:hAnsi="Times New Roman" w:cs="Times New Roman"/>
          <w:color w:val="000000"/>
        </w:rPr>
        <w:t>13</w:t>
      </w:r>
      <w:r w:rsidR="00B81F4E">
        <w:rPr>
          <w:rFonts w:ascii="Times New Roman" w:hAnsi="Times New Roman" w:cs="Times New Roman"/>
          <w:color w:val="000000"/>
        </w:rPr>
        <w:t xml:space="preserve"> </w:t>
      </w:r>
      <w:r w:rsidR="009D7D14">
        <w:rPr>
          <w:rFonts w:ascii="Times New Roman" w:hAnsi="Times New Roman" w:cs="Times New Roman"/>
          <w:color w:val="000000"/>
        </w:rPr>
        <w:t>Глюкоза,300</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35287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105861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35290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105870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B4184F" w:rsidRPr="00F65E82" w:rsidRDefault="00B4184F" w:rsidP="00B4184F">
      <w:pPr>
        <w:rPr>
          <w:rFonts w:ascii="Times New Roman" w:hAnsi="Times New Roman" w:cs="Times New Roman"/>
          <w:color w:val="000000"/>
        </w:rPr>
      </w:pPr>
      <w:r>
        <w:rPr>
          <w:rFonts w:ascii="Times New Roman" w:hAnsi="Times New Roman" w:cs="Times New Roman"/>
          <w:color w:val="000000"/>
        </w:rPr>
        <w:t>14</w:t>
      </w:r>
      <w:r w:rsidR="009D7D14" w:rsidRPr="009D7D14">
        <w:rPr>
          <w:rFonts w:ascii="Times New Roman" w:hAnsi="Times New Roman"/>
          <w:color w:val="000000"/>
        </w:rPr>
        <w:t xml:space="preserve"> </w:t>
      </w:r>
      <w:r w:rsidR="009D7D14" w:rsidRPr="0008026D">
        <w:rPr>
          <w:rFonts w:ascii="Times New Roman" w:hAnsi="Times New Roman"/>
          <w:color w:val="000000"/>
        </w:rPr>
        <w:t>Холестерин ЛПВП, 300</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115605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231210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115607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231214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B4184F" w:rsidRDefault="00B4184F" w:rsidP="001A7AC1">
      <w:pPr>
        <w:rPr>
          <w:rFonts w:ascii="Times New Roman" w:eastAsia="Consolas" w:hAnsi="Times New Roman" w:cs="Times New Roman"/>
        </w:rPr>
      </w:pPr>
    </w:p>
    <w:p w:rsidR="00B4184F" w:rsidRPr="00F65E82" w:rsidRDefault="00B4184F" w:rsidP="00B4184F">
      <w:pPr>
        <w:rPr>
          <w:rFonts w:ascii="Times New Roman" w:hAnsi="Times New Roman" w:cs="Times New Roman"/>
          <w:color w:val="000000"/>
        </w:rPr>
      </w:pPr>
      <w:r>
        <w:rPr>
          <w:rFonts w:ascii="Times New Roman" w:hAnsi="Times New Roman" w:cs="Times New Roman"/>
          <w:color w:val="000000"/>
        </w:rPr>
        <w:t>15</w:t>
      </w:r>
      <w:r w:rsidR="009D7D14" w:rsidRPr="009D7D14">
        <w:rPr>
          <w:rFonts w:ascii="Times New Roman" w:hAnsi="Times New Roman"/>
          <w:color w:val="000000"/>
        </w:rPr>
        <w:t xml:space="preserve"> </w:t>
      </w:r>
      <w:r w:rsidR="009D7D14" w:rsidRPr="0008026D">
        <w:rPr>
          <w:rFonts w:ascii="Times New Roman" w:hAnsi="Times New Roman"/>
          <w:color w:val="000000"/>
        </w:rPr>
        <w:t>Триглицериды, 300</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45050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96100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427D76"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Pr="00F65E82" w:rsidRDefault="00427D76"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48051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96102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76" w:rsidRDefault="00427D76" w:rsidP="00436A78">
            <w:pPr>
              <w:rPr>
                <w:rFonts w:ascii="Times New Roman" w:hAnsi="Times New Roman" w:cs="Times New Roman"/>
              </w:rPr>
            </w:pPr>
            <w:r>
              <w:rPr>
                <w:rFonts w:ascii="Times New Roman" w:hAnsi="Times New Roman" w:cs="Times New Roman"/>
              </w:rPr>
              <w:t>06.02.23  10-00</w:t>
            </w:r>
          </w:p>
        </w:tc>
      </w:tr>
    </w:tbl>
    <w:p w:rsidR="00B4184F" w:rsidRDefault="00B4184F" w:rsidP="00B4184F">
      <w:pPr>
        <w:rPr>
          <w:rFonts w:ascii="Times New Roman" w:eastAsia="Consolas" w:hAnsi="Times New Roman" w:cs="Times New Roman"/>
        </w:rPr>
      </w:pPr>
    </w:p>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16</w:t>
      </w:r>
      <w:r w:rsidR="009D7D14" w:rsidRPr="009D7D14">
        <w:rPr>
          <w:rFonts w:ascii="Times New Roman" w:hAnsi="Times New Roman"/>
          <w:color w:val="000000"/>
        </w:rPr>
        <w:t xml:space="preserve"> </w:t>
      </w:r>
      <w:r w:rsidR="009D7D14" w:rsidRPr="0008026D">
        <w:rPr>
          <w:rFonts w:ascii="Times New Roman" w:hAnsi="Times New Roman"/>
          <w:color w:val="000000"/>
        </w:rPr>
        <w:t>Холестерин, 300</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48050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48050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48051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48051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17</w:t>
      </w:r>
      <w:r w:rsidR="009D7D14" w:rsidRPr="009D7D14">
        <w:rPr>
          <w:rFonts w:ascii="Times New Roman" w:hAnsi="Times New Roman"/>
          <w:color w:val="000000"/>
        </w:rPr>
        <w:t xml:space="preserve"> </w:t>
      </w:r>
      <w:r w:rsidR="009D7D14" w:rsidRPr="0008026D">
        <w:rPr>
          <w:rFonts w:ascii="Times New Roman" w:hAnsi="Times New Roman"/>
          <w:color w:val="000000"/>
        </w:rPr>
        <w:t xml:space="preserve">Набор калибраторов </w:t>
      </w:r>
      <w:r w:rsidR="009D7D14" w:rsidRPr="0008026D">
        <w:rPr>
          <w:rFonts w:ascii="Times New Roman" w:hAnsi="Times New Roman"/>
          <w:color w:val="000000"/>
          <w:lang w:val="en-US"/>
        </w:rPr>
        <w:t>Kit-1</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9D7D14" w:rsidRDefault="00982D3B" w:rsidP="00B4184F">
      <w:pPr>
        <w:rPr>
          <w:rFonts w:ascii="Times New Roman" w:hAnsi="Times New Roman" w:cs="Times New Roman"/>
          <w:color w:val="000000"/>
        </w:rPr>
      </w:pPr>
      <w:r>
        <w:rPr>
          <w:rFonts w:ascii="Times New Roman" w:hAnsi="Times New Roman" w:cs="Times New Roman"/>
          <w:color w:val="000000"/>
        </w:rPr>
        <w:t>18</w:t>
      </w:r>
      <w:r w:rsidR="009D7D14" w:rsidRPr="009D7D14">
        <w:rPr>
          <w:rFonts w:ascii="Times New Roman" w:hAnsi="Times New Roman"/>
          <w:color w:val="000000"/>
        </w:rPr>
        <w:t xml:space="preserve"> </w:t>
      </w:r>
      <w:r w:rsidR="009D7D14" w:rsidRPr="0008026D">
        <w:rPr>
          <w:rFonts w:ascii="Times New Roman" w:hAnsi="Times New Roman"/>
          <w:color w:val="000000"/>
        </w:rPr>
        <w:t xml:space="preserve">Набор калибраторов </w:t>
      </w:r>
      <w:r w:rsidR="009D7D14">
        <w:rPr>
          <w:rFonts w:ascii="Times New Roman" w:hAnsi="Times New Roman"/>
          <w:color w:val="000000"/>
          <w:lang w:val="en-US"/>
        </w:rPr>
        <w:t>Kit-</w:t>
      </w:r>
      <w:r w:rsidR="009D7D14">
        <w:rPr>
          <w:rFonts w:ascii="Times New Roman" w:hAnsi="Times New Roman"/>
          <w:color w:val="000000"/>
        </w:rPr>
        <w:t>2</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9D7D14" w:rsidRDefault="00982D3B" w:rsidP="00B4184F">
      <w:pPr>
        <w:rPr>
          <w:rFonts w:ascii="Times New Roman" w:hAnsi="Times New Roman" w:cs="Times New Roman"/>
          <w:color w:val="000000"/>
        </w:rPr>
      </w:pPr>
      <w:r>
        <w:rPr>
          <w:rFonts w:ascii="Times New Roman" w:hAnsi="Times New Roman" w:cs="Times New Roman"/>
          <w:color w:val="000000"/>
        </w:rPr>
        <w:t>19</w:t>
      </w:r>
      <w:r w:rsidR="009D7D14" w:rsidRPr="009D7D14">
        <w:rPr>
          <w:rFonts w:ascii="Times New Roman" w:hAnsi="Times New Roman"/>
          <w:color w:val="000000"/>
        </w:rPr>
        <w:t xml:space="preserve"> </w:t>
      </w:r>
      <w:r w:rsidR="009D7D14" w:rsidRPr="0008026D">
        <w:rPr>
          <w:rFonts w:ascii="Times New Roman" w:hAnsi="Times New Roman"/>
          <w:color w:val="000000"/>
        </w:rPr>
        <w:t xml:space="preserve">Набор калибраторов </w:t>
      </w:r>
      <w:r w:rsidR="009D7D14">
        <w:rPr>
          <w:rFonts w:ascii="Times New Roman" w:hAnsi="Times New Roman"/>
          <w:color w:val="000000"/>
          <w:lang w:val="en-US"/>
        </w:rPr>
        <w:t>Kit-</w:t>
      </w:r>
      <w:r w:rsidR="009D7D14">
        <w:rPr>
          <w:rFonts w:ascii="Times New Roman" w:hAnsi="Times New Roman"/>
          <w:color w:val="000000"/>
        </w:rPr>
        <w:t>3</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9D7D14" w:rsidRDefault="00982D3B" w:rsidP="00B4184F">
      <w:pPr>
        <w:rPr>
          <w:rFonts w:ascii="Times New Roman" w:hAnsi="Times New Roman" w:cs="Times New Roman"/>
          <w:color w:val="000000"/>
        </w:rPr>
      </w:pPr>
      <w:r>
        <w:rPr>
          <w:rFonts w:ascii="Times New Roman" w:hAnsi="Times New Roman" w:cs="Times New Roman"/>
          <w:color w:val="000000"/>
        </w:rPr>
        <w:t>20</w:t>
      </w:r>
      <w:r w:rsidR="009D7D14" w:rsidRPr="009D7D14">
        <w:rPr>
          <w:rFonts w:ascii="Times New Roman" w:hAnsi="Times New Roman"/>
          <w:color w:val="000000"/>
        </w:rPr>
        <w:t xml:space="preserve"> </w:t>
      </w:r>
      <w:r w:rsidR="009D7D14" w:rsidRPr="0008026D">
        <w:rPr>
          <w:rFonts w:ascii="Times New Roman" w:hAnsi="Times New Roman"/>
          <w:color w:val="000000"/>
        </w:rPr>
        <w:t xml:space="preserve">Набор калибраторов </w:t>
      </w:r>
      <w:r w:rsidR="009D7D14">
        <w:rPr>
          <w:rFonts w:ascii="Times New Roman" w:hAnsi="Times New Roman"/>
          <w:color w:val="000000"/>
          <w:lang w:val="en-US"/>
        </w:rPr>
        <w:t>Kit-</w:t>
      </w:r>
      <w:r w:rsidR="009D7D14">
        <w:rPr>
          <w:rFonts w:ascii="Times New Roman" w:hAnsi="Times New Roman"/>
          <w:color w:val="000000"/>
        </w:rPr>
        <w:t>4</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9D7D14" w:rsidRDefault="00982D3B" w:rsidP="00B4184F">
      <w:pPr>
        <w:rPr>
          <w:rFonts w:ascii="Times New Roman" w:hAnsi="Times New Roman" w:cs="Times New Roman"/>
          <w:color w:val="000000"/>
        </w:rPr>
      </w:pPr>
      <w:r>
        <w:rPr>
          <w:rFonts w:ascii="Times New Roman" w:hAnsi="Times New Roman" w:cs="Times New Roman"/>
          <w:color w:val="000000"/>
        </w:rPr>
        <w:t>21</w:t>
      </w:r>
      <w:r w:rsidR="009D7D14" w:rsidRPr="009D7D14">
        <w:rPr>
          <w:rFonts w:ascii="Times New Roman" w:hAnsi="Times New Roman"/>
          <w:color w:val="000000"/>
        </w:rPr>
        <w:t xml:space="preserve"> </w:t>
      </w:r>
      <w:r w:rsidR="009D7D14" w:rsidRPr="0008026D">
        <w:rPr>
          <w:rFonts w:ascii="Times New Roman" w:hAnsi="Times New Roman"/>
          <w:color w:val="000000"/>
        </w:rPr>
        <w:t xml:space="preserve">Набор калибраторов </w:t>
      </w:r>
      <w:r w:rsidR="009D7D14">
        <w:rPr>
          <w:rFonts w:ascii="Times New Roman" w:hAnsi="Times New Roman"/>
          <w:color w:val="000000"/>
          <w:lang w:val="en-US"/>
        </w:rPr>
        <w:t>Kit-</w:t>
      </w:r>
      <w:r w:rsidR="009D7D14">
        <w:rPr>
          <w:rFonts w:ascii="Times New Roman" w:hAnsi="Times New Roman"/>
          <w:color w:val="000000"/>
        </w:rPr>
        <w:t>25</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lastRenderedPageBreak/>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уақыты                                         </w:t>
            </w:r>
            <w:r w:rsidRPr="00F65E82">
              <w:rPr>
                <w:rFonts w:ascii="Times New Roman" w:hAnsi="Times New Roman" w:cs="Times New Roman"/>
              </w:rPr>
              <w:t xml:space="preserve">Время предоставления </w:t>
            </w:r>
            <w:r w:rsidRPr="00F65E82">
              <w:rPr>
                <w:rFonts w:ascii="Times New Roman" w:hAnsi="Times New Roman" w:cs="Times New Roman"/>
              </w:rPr>
              <w:lastRenderedPageBreak/>
              <w:t>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169884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169888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9D7D14" w:rsidRDefault="00982D3B" w:rsidP="00B4184F">
      <w:pPr>
        <w:rPr>
          <w:rFonts w:ascii="Times New Roman" w:hAnsi="Times New Roman" w:cs="Times New Roman"/>
          <w:color w:val="000000"/>
        </w:rPr>
      </w:pPr>
      <w:r>
        <w:rPr>
          <w:rFonts w:ascii="Times New Roman" w:hAnsi="Times New Roman" w:cs="Times New Roman"/>
          <w:color w:val="000000"/>
        </w:rPr>
        <w:t>22</w:t>
      </w:r>
      <w:r w:rsidR="009D7D14" w:rsidRPr="009D7D14">
        <w:rPr>
          <w:rFonts w:ascii="Times New Roman" w:hAnsi="Times New Roman"/>
          <w:color w:val="000000"/>
        </w:rPr>
        <w:t xml:space="preserve"> </w:t>
      </w:r>
      <w:r w:rsidR="009D7D14" w:rsidRPr="0008026D">
        <w:rPr>
          <w:rFonts w:ascii="Times New Roman" w:hAnsi="Times New Roman"/>
          <w:color w:val="000000"/>
        </w:rPr>
        <w:t xml:space="preserve">Набор калибраторов </w:t>
      </w:r>
      <w:r w:rsidR="009D7D14">
        <w:rPr>
          <w:rFonts w:ascii="Times New Roman" w:hAnsi="Times New Roman"/>
          <w:color w:val="000000"/>
          <w:lang w:val="en-US"/>
        </w:rPr>
        <w:t>Kit-</w:t>
      </w:r>
      <w:r w:rsidR="009D7D14">
        <w:rPr>
          <w:rFonts w:ascii="Times New Roman" w:hAnsi="Times New Roman"/>
          <w:color w:val="000000"/>
        </w:rPr>
        <w:t>8</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169884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169888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1D7E8B" w:rsidRDefault="00982D3B" w:rsidP="00B4184F">
      <w:pPr>
        <w:rPr>
          <w:rFonts w:ascii="Times New Roman" w:hAnsi="Times New Roman" w:cs="Times New Roman"/>
          <w:color w:val="000000"/>
          <w:lang w:val="en-US"/>
        </w:rPr>
      </w:pPr>
      <w:r w:rsidRPr="001D7E8B">
        <w:rPr>
          <w:rFonts w:ascii="Times New Roman" w:hAnsi="Times New Roman" w:cs="Times New Roman"/>
          <w:color w:val="000000"/>
          <w:lang w:val="en-US"/>
        </w:rPr>
        <w:t>23</w:t>
      </w:r>
      <w:r w:rsidR="001D7E8B" w:rsidRPr="001D7E8B">
        <w:rPr>
          <w:rFonts w:ascii="Times New Roman" w:hAnsi="Times New Roman"/>
          <w:lang w:val="en-US"/>
        </w:rPr>
        <w:t xml:space="preserve"> </w:t>
      </w:r>
      <w:r w:rsidR="001D7E8B" w:rsidRPr="0008026D">
        <w:rPr>
          <w:rFonts w:ascii="Times New Roman" w:hAnsi="Times New Roman"/>
        </w:rPr>
        <w:t>Жидкийконтрольныйобразец</w:t>
      </w:r>
      <w:r w:rsidR="001D7E8B" w:rsidRPr="0008026D">
        <w:rPr>
          <w:rFonts w:ascii="Times New Roman" w:hAnsi="Times New Roman"/>
          <w:lang w:val="en-US"/>
        </w:rPr>
        <w:t>-1(Liquid Performance Verifier I)</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48553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97106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48555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97110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1D7E8B" w:rsidRDefault="00982D3B" w:rsidP="00B4184F">
      <w:pPr>
        <w:rPr>
          <w:rFonts w:ascii="Times New Roman" w:hAnsi="Times New Roman" w:cs="Times New Roman"/>
          <w:color w:val="000000"/>
          <w:lang w:val="en-US"/>
        </w:rPr>
      </w:pPr>
      <w:r w:rsidRPr="001D7E8B">
        <w:rPr>
          <w:rFonts w:ascii="Times New Roman" w:hAnsi="Times New Roman" w:cs="Times New Roman"/>
          <w:color w:val="000000"/>
          <w:lang w:val="en-US"/>
        </w:rPr>
        <w:t>24</w:t>
      </w:r>
      <w:r w:rsidR="001D7E8B" w:rsidRPr="001D7E8B">
        <w:rPr>
          <w:rFonts w:ascii="Times New Roman" w:hAnsi="Times New Roman"/>
          <w:lang w:val="en-US"/>
        </w:rPr>
        <w:t xml:space="preserve"> </w:t>
      </w:r>
      <w:r w:rsidR="001D7E8B" w:rsidRPr="0008026D">
        <w:rPr>
          <w:rFonts w:ascii="Times New Roman" w:hAnsi="Times New Roman"/>
        </w:rPr>
        <w:t>Жидкийконтрольныйобразец</w:t>
      </w:r>
      <w:r w:rsidR="001D7E8B" w:rsidRPr="0008026D">
        <w:rPr>
          <w:rFonts w:ascii="Times New Roman" w:hAnsi="Times New Roman"/>
          <w:lang w:val="en-US"/>
        </w:rPr>
        <w:t>-2(Liquid Performance Verifier II)</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48553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97106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A3187B">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48555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97110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Default="00B4184F" w:rsidP="001A7AC1">
      <w:pPr>
        <w:rPr>
          <w:rFonts w:ascii="Times New Roman" w:eastAsia="Consolas" w:hAnsi="Times New Roman" w:cs="Times New Roman"/>
        </w:rPr>
      </w:pPr>
    </w:p>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25</w:t>
      </w:r>
      <w:r w:rsidR="001D7E8B" w:rsidRPr="001D7E8B">
        <w:rPr>
          <w:rFonts w:ascii="Times New Roman" w:hAnsi="Times New Roman"/>
        </w:rPr>
        <w:t xml:space="preserve"> </w:t>
      </w:r>
      <w:r w:rsidR="001D7E8B" w:rsidRPr="0008026D">
        <w:rPr>
          <w:rFonts w:ascii="Times New Roman" w:hAnsi="Times New Roman"/>
        </w:rPr>
        <w:t>Контрольныйобразец</w:t>
      </w:r>
      <w:r w:rsidR="001D7E8B" w:rsidRPr="0008026D">
        <w:rPr>
          <w:rFonts w:ascii="Times New Roman" w:hAnsi="Times New Roman"/>
          <w:lang w:val="en-US"/>
        </w:rPr>
        <w:t>-1(Performance Verifier I)</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A3187B">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Default="00982D3B" w:rsidP="00B4184F">
      <w:pPr>
        <w:rPr>
          <w:rFonts w:ascii="Times New Roman" w:eastAsia="Consolas" w:hAnsi="Times New Roman" w:cs="Times New Roman"/>
        </w:rPr>
      </w:pPr>
      <w:r>
        <w:rPr>
          <w:rFonts w:ascii="Times New Roman" w:eastAsia="Consolas" w:hAnsi="Times New Roman" w:cs="Times New Roman"/>
        </w:rPr>
        <w:t>26</w:t>
      </w:r>
      <w:r w:rsidR="001D7E8B" w:rsidRPr="001D7E8B">
        <w:rPr>
          <w:rFonts w:ascii="Times New Roman" w:hAnsi="Times New Roman"/>
        </w:rPr>
        <w:t xml:space="preserve"> </w:t>
      </w:r>
      <w:r w:rsidR="001D7E8B" w:rsidRPr="0008026D">
        <w:rPr>
          <w:rFonts w:ascii="Times New Roman" w:hAnsi="Times New Roman"/>
        </w:rPr>
        <w:t>Контрольныйобразец</w:t>
      </w:r>
      <w:r w:rsidR="001D7E8B" w:rsidRPr="0008026D">
        <w:rPr>
          <w:rFonts w:ascii="Times New Roman" w:hAnsi="Times New Roman"/>
          <w:lang w:val="en-US"/>
        </w:rPr>
        <w:t>-</w:t>
      </w:r>
      <w:r w:rsidR="001D7E8B" w:rsidRPr="0008026D">
        <w:rPr>
          <w:rFonts w:ascii="Times New Roman" w:hAnsi="Times New Roman"/>
        </w:rPr>
        <w:t>2</w:t>
      </w:r>
      <w:r w:rsidR="001D7E8B" w:rsidRPr="0008026D">
        <w:rPr>
          <w:rFonts w:ascii="Times New Roman" w:hAnsi="Times New Roman"/>
          <w:lang w:val="en-US"/>
        </w:rPr>
        <w:t>(Performance Verifier II)</w:t>
      </w:r>
    </w:p>
    <w:p w:rsidR="00B4184F" w:rsidRPr="00F65E82" w:rsidRDefault="00B4184F" w:rsidP="00B4184F">
      <w:pPr>
        <w:rPr>
          <w:rFonts w:ascii="Times New Roman" w:hAnsi="Times New Roman" w:cs="Times New Roman"/>
          <w:color w:val="000000"/>
        </w:rPr>
      </w:pP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84942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A3187B">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84944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27</w:t>
      </w:r>
      <w:r w:rsidR="001D7E8B" w:rsidRPr="001D7E8B">
        <w:rPr>
          <w:rFonts w:ascii="Times New Roman" w:hAnsi="Times New Roman"/>
        </w:rPr>
        <w:t xml:space="preserve"> </w:t>
      </w:r>
      <w:r w:rsidR="001D7E8B" w:rsidRPr="0008026D">
        <w:rPr>
          <w:rFonts w:ascii="Times New Roman" w:hAnsi="Times New Roman"/>
        </w:rPr>
        <w:t>Контейнеры для сыворотки</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78915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78915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A3187B">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78916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78916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28</w:t>
      </w:r>
      <w:r w:rsidR="001D7E8B" w:rsidRPr="001D7E8B">
        <w:rPr>
          <w:rFonts w:ascii="Times New Roman" w:hAnsi="Times New Roman"/>
          <w:color w:val="000000"/>
        </w:rPr>
        <w:t xml:space="preserve"> </w:t>
      </w:r>
      <w:r w:rsidR="001D7E8B" w:rsidRPr="0008026D">
        <w:rPr>
          <w:rFonts w:ascii="Times New Roman" w:hAnsi="Times New Roman"/>
          <w:color w:val="000000"/>
        </w:rPr>
        <w:t>Наконечники VersaTip</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8803E8"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3E8" w:rsidRPr="00F65E82" w:rsidRDefault="008803E8"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3E8" w:rsidRPr="00927838" w:rsidRDefault="008803E8" w:rsidP="00436A78">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3E8" w:rsidRPr="00927838" w:rsidRDefault="008803E8"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33840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3E8" w:rsidRPr="00927838" w:rsidRDefault="008803E8"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169200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3E8" w:rsidRPr="00F65E82" w:rsidRDefault="008803E8" w:rsidP="00436A78">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33841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169205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29</w:t>
      </w:r>
      <w:r w:rsidR="001D7E8B">
        <w:rPr>
          <w:rFonts w:ascii="Times New Roman" w:hAnsi="Times New Roman" w:cs="Times New Roman"/>
          <w:color w:val="000000"/>
        </w:rPr>
        <w:t xml:space="preserve"> Осушитель</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8803E8"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25722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8803E8"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51444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A3187B">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25724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51448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30</w:t>
      </w:r>
      <w:r w:rsidR="001D7E8B">
        <w:rPr>
          <w:rFonts w:ascii="Times New Roman" w:hAnsi="Times New Roman" w:cs="Times New Roman"/>
          <w:color w:val="000000"/>
        </w:rPr>
        <w:t xml:space="preserve"> Увлажнитель</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xml:space="preserve">Әлеуетті жеткізушінің атауы Наименование потенциального </w:t>
            </w:r>
            <w:r w:rsidRPr="00F65E82">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уақыты                                         </w:t>
            </w:r>
            <w:r w:rsidRPr="00F65E82">
              <w:rPr>
                <w:rFonts w:ascii="Times New Roman" w:hAnsi="Times New Roman" w:cs="Times New Roman"/>
              </w:rPr>
              <w:lastRenderedPageBreak/>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A3187B"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A3187B" w:rsidP="00A3187B">
            <w:pPr>
              <w:rPr>
                <w:rFonts w:ascii="Times New Roman" w:eastAsia="Consolas" w:hAnsi="Times New Roman" w:cs="Times New Roman"/>
                <w:lang w:val="kk-KZ"/>
              </w:rPr>
            </w:pPr>
            <w:r>
              <w:rPr>
                <w:rFonts w:ascii="Times New Roman" w:eastAsia="Consolas" w:hAnsi="Times New Roman" w:cs="Times New Roman"/>
                <w:lang w:val="kk-KZ"/>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8803E8"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48553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927838" w:rsidRDefault="008803E8" w:rsidP="00A3187B">
            <w:pPr>
              <w:rPr>
                <w:rFonts w:ascii="Times New Roman" w:eastAsia="Times New Roman" w:hAnsi="Times New Roman" w:cs="Times New Roman"/>
                <w:lang w:eastAsia="ru-RU"/>
              </w:rPr>
            </w:pPr>
            <w:r>
              <w:rPr>
                <w:rFonts w:ascii="Times New Roman" w:eastAsia="Times New Roman" w:hAnsi="Times New Roman" w:cs="Times New Roman"/>
                <w:lang w:eastAsia="ru-RU"/>
              </w:rPr>
              <w:t>97106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87B" w:rsidRPr="00F65E82" w:rsidRDefault="00A3187B" w:rsidP="00A3187B">
            <w:pPr>
              <w:rPr>
                <w:rFonts w:ascii="Times New Roman" w:hAnsi="Times New Roman" w:cs="Times New Roman"/>
              </w:rPr>
            </w:pPr>
            <w:r>
              <w:rPr>
                <w:rFonts w:ascii="Times New Roman" w:hAnsi="Times New Roman" w:cs="Times New Roman"/>
              </w:rPr>
              <w:t>06.02.23   10-00</w:t>
            </w: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Pr="00F65E82" w:rsidRDefault="00FC5675"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ИП Ильина Н.В.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48555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97110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675" w:rsidRDefault="00FC5675" w:rsidP="00436A78">
            <w:pPr>
              <w:rPr>
                <w:rFonts w:ascii="Times New Roman" w:hAnsi="Times New Roman" w:cs="Times New Roman"/>
              </w:rPr>
            </w:pPr>
            <w:r>
              <w:rPr>
                <w:rFonts w:ascii="Times New Roman" w:hAnsi="Times New Roman" w:cs="Times New Roman"/>
              </w:rPr>
              <w:t>06.02.23  10-00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31</w:t>
      </w:r>
      <w:r w:rsidR="00F410A6" w:rsidRPr="00F410A6">
        <w:rPr>
          <w:rFonts w:ascii="Times New Roman" w:hAnsi="Times New Roman"/>
        </w:rPr>
        <w:t xml:space="preserve"> </w:t>
      </w:r>
      <w:r w:rsidR="00F410A6" w:rsidRPr="0008026D">
        <w:rPr>
          <w:rFonts w:ascii="Times New Roman" w:hAnsi="Times New Roman"/>
        </w:rPr>
        <w:t>Концентрированный моющий раствор 500-мл</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FC5675" w:rsidP="00B4184F">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FC5675" w:rsidP="00B4184F">
            <w:pPr>
              <w:rPr>
                <w:rFonts w:ascii="Times New Roman" w:eastAsia="Times New Roman" w:hAnsi="Times New Roman" w:cs="Times New Roman"/>
                <w:lang w:eastAsia="ru-RU"/>
              </w:rPr>
            </w:pPr>
            <w:r>
              <w:rPr>
                <w:rFonts w:ascii="Times New Roman" w:eastAsia="Times New Roman" w:hAnsi="Times New Roman" w:cs="Times New Roman"/>
                <w:lang w:eastAsia="ru-RU"/>
              </w:rPr>
              <w:t>83530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FC5675" w:rsidP="00B4184F">
            <w:pPr>
              <w:rPr>
                <w:rFonts w:ascii="Times New Roman" w:eastAsia="Times New Roman" w:hAnsi="Times New Roman" w:cs="Times New Roman"/>
                <w:lang w:eastAsia="ru-RU"/>
              </w:rPr>
            </w:pPr>
            <w:r>
              <w:rPr>
                <w:rFonts w:ascii="Times New Roman" w:eastAsia="Times New Roman" w:hAnsi="Times New Roman" w:cs="Times New Roman"/>
                <w:lang w:eastAsia="ru-RU"/>
              </w:rPr>
              <w:t>250590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FC5675" w:rsidP="00B4184F">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32</w:t>
      </w:r>
      <w:r w:rsidR="00F410A6" w:rsidRPr="00F410A6">
        <w:rPr>
          <w:rFonts w:ascii="Times New Roman" w:hAnsi="Times New Roman"/>
        </w:rPr>
        <w:t xml:space="preserve"> </w:t>
      </w:r>
      <w:r w:rsidR="00F410A6" w:rsidRPr="0008026D">
        <w:rPr>
          <w:rFonts w:ascii="Times New Roman" w:hAnsi="Times New Roman"/>
        </w:rPr>
        <w:t>Набор растворов для очистки из комплекта</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32135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96405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33</w:t>
      </w:r>
      <w:r w:rsidR="00F410A6" w:rsidRPr="00F410A6">
        <w:rPr>
          <w:rFonts w:ascii="Times New Roman" w:hAnsi="Times New Roman"/>
        </w:rPr>
        <w:t xml:space="preserve"> </w:t>
      </w:r>
      <w:r w:rsidR="00F410A6" w:rsidRPr="0008026D">
        <w:rPr>
          <w:rFonts w:ascii="Times New Roman" w:hAnsi="Times New Roman"/>
        </w:rPr>
        <w:t>Флакон с кислотным промывочным раствором (20 мл</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33750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101250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34</w:t>
      </w:r>
      <w:r w:rsidR="00F410A6" w:rsidRPr="00F410A6">
        <w:rPr>
          <w:rFonts w:ascii="Times New Roman" w:hAnsi="Times New Roman"/>
        </w:rPr>
        <w:t xml:space="preserve"> </w:t>
      </w:r>
      <w:r w:rsidR="00F410A6" w:rsidRPr="0008026D">
        <w:rPr>
          <w:rFonts w:ascii="Times New Roman" w:hAnsi="Times New Roman"/>
        </w:rPr>
        <w:t>Реакционный ротор (10)</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44240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132720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hAnsi="Times New Roman" w:cs="Times New Roman"/>
              </w:rPr>
            </w:pPr>
            <w:r>
              <w:rPr>
                <w:rFonts w:ascii="Times New Roman" w:hAnsi="Times New Roman" w:cs="Times New Roman"/>
              </w:rPr>
              <w:t>08.02.23   11-50</w:t>
            </w:r>
          </w:p>
        </w:tc>
      </w:tr>
    </w:tbl>
    <w:p w:rsidR="00B4184F" w:rsidRDefault="00B4184F" w:rsidP="001A7AC1">
      <w:pPr>
        <w:rPr>
          <w:rFonts w:ascii="Times New Roman" w:eastAsia="Consolas" w:hAnsi="Times New Roman" w:cs="Times New Roman"/>
        </w:rPr>
      </w:pPr>
    </w:p>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35</w:t>
      </w:r>
      <w:r w:rsidR="00F410A6" w:rsidRPr="00F410A6">
        <w:rPr>
          <w:rFonts w:ascii="Times New Roman" w:hAnsi="Times New Roman"/>
        </w:rPr>
        <w:t xml:space="preserve"> </w:t>
      </w:r>
      <w:r w:rsidR="00F410A6" w:rsidRPr="0008026D">
        <w:rPr>
          <w:rFonts w:ascii="Times New Roman" w:hAnsi="Times New Roman"/>
        </w:rPr>
        <w:t>БИОХИМИЧЕСКИЙ КАЛИБРАТОР</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xml:space="preserve">№ </w:t>
            </w:r>
            <w:r w:rsidRPr="00F65E82">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 xml:space="preserve">Әлеуетті жеткізушінің атауы </w:t>
            </w:r>
            <w:r w:rsidRPr="00F65E82">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Бірлік бағасы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rPr>
              <w:lastRenderedPageBreak/>
              <w:t>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 xml:space="preserve">ан </w:t>
            </w:r>
            <w:r w:rsidRPr="00F65E82">
              <w:rPr>
                <w:rFonts w:ascii="Times New Roman" w:hAnsi="Times New Roman" w:cs="Times New Roman"/>
              </w:rPr>
              <w:lastRenderedPageBreak/>
              <w:t>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w:t>
            </w:r>
            <w:r w:rsidRPr="00F65E82">
              <w:rPr>
                <w:rFonts w:ascii="Times New Roman" w:hAnsi="Times New Roman" w:cs="Times New Roman"/>
                <w:lang w:val="kk-KZ"/>
              </w:rPr>
              <w:lastRenderedPageBreak/>
              <w:t xml:space="preserve">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5180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150550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hAnsi="Times New Roman" w:cs="Times New Roman"/>
              </w:rPr>
            </w:pPr>
            <w:r>
              <w:rPr>
                <w:rFonts w:ascii="Times New Roman" w:hAnsi="Times New Roman" w:cs="Times New Roman"/>
              </w:rPr>
              <w:t>08.02.23   11-50</w:t>
            </w:r>
          </w:p>
        </w:tc>
      </w:tr>
    </w:tbl>
    <w:p w:rsidR="00B4184F" w:rsidRDefault="00B4184F" w:rsidP="00B4184F">
      <w:pPr>
        <w:rPr>
          <w:rFonts w:ascii="Times New Roman" w:eastAsia="Consolas" w:hAnsi="Times New Roman" w:cs="Times New Roman"/>
        </w:rPr>
      </w:pPr>
    </w:p>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36</w:t>
      </w:r>
      <w:r w:rsidR="00F410A6" w:rsidRPr="00F410A6">
        <w:rPr>
          <w:rFonts w:ascii="Times New Roman" w:hAnsi="Times New Roman"/>
        </w:rPr>
        <w:t xml:space="preserve"> </w:t>
      </w:r>
      <w:r w:rsidR="00F410A6" w:rsidRPr="0008026D">
        <w:rPr>
          <w:rFonts w:ascii="Times New Roman" w:hAnsi="Times New Roman"/>
        </w:rPr>
        <w:t>БИОХИМИЧЕСКАЯ КОНТРОЛЬНАЯ СЫВОРОТКА (HUMAN) УРОВЕНЬ 1</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FC5675"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Times New Roman" w:hAnsi="Times New Roman" w:cs="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eastAsia="Times New Roman" w:hAnsi="Times New Roman" w:cs="Times New Roman"/>
                <w:lang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675" w:rsidRPr="00F65E82" w:rsidRDefault="00FC5675"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37</w:t>
      </w:r>
      <w:r w:rsidR="00F410A6" w:rsidRPr="00F410A6">
        <w:rPr>
          <w:rFonts w:ascii="Times New Roman" w:hAnsi="Times New Roman"/>
        </w:rPr>
        <w:t xml:space="preserve"> </w:t>
      </w:r>
      <w:r w:rsidR="00F410A6" w:rsidRPr="0008026D">
        <w:rPr>
          <w:rFonts w:ascii="Times New Roman" w:hAnsi="Times New Roman"/>
        </w:rPr>
        <w:t>БИОХИМИЧЕСКАЯ КОНТРОЛЬНАЯ СЫВОРОТКА (HUMAN) УРОВЕНЬ 1</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51850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51850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38</w:t>
      </w:r>
      <w:r w:rsidR="00F410A6" w:rsidRPr="00F410A6">
        <w:rPr>
          <w:rFonts w:ascii="Times New Roman" w:hAnsi="Times New Roman"/>
        </w:rPr>
        <w:t xml:space="preserve"> </w:t>
      </w:r>
      <w:r w:rsidR="00F410A6" w:rsidRPr="0008026D">
        <w:rPr>
          <w:rFonts w:ascii="Times New Roman" w:hAnsi="Times New Roman"/>
        </w:rPr>
        <w:t>БИОХИМИЧЕСКАЯ КОНТРОЛЬНАЯ СЫВОРОТКА (HUMAN) УРОВЕНЬ 2</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39</w:t>
      </w:r>
      <w:r w:rsidR="00F410A6" w:rsidRPr="00F410A6">
        <w:rPr>
          <w:rFonts w:ascii="Times New Roman" w:hAnsi="Times New Roman"/>
        </w:rPr>
        <w:t xml:space="preserve"> </w:t>
      </w:r>
      <w:r w:rsidR="00F410A6" w:rsidRPr="0008026D">
        <w:rPr>
          <w:rFonts w:ascii="Times New Roman" w:hAnsi="Times New Roman"/>
        </w:rPr>
        <w:t>АЛАНИНАМИНОТРАНСФЕРАЗА</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71690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358450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40</w:t>
      </w:r>
      <w:r w:rsidR="00F410A6" w:rsidRPr="00F410A6">
        <w:rPr>
          <w:rFonts w:ascii="Times New Roman" w:hAnsi="Times New Roman"/>
        </w:rPr>
        <w:t xml:space="preserve"> </w:t>
      </w:r>
      <w:r w:rsidR="00F410A6" w:rsidRPr="0008026D">
        <w:rPr>
          <w:rFonts w:ascii="Times New Roman" w:hAnsi="Times New Roman"/>
        </w:rPr>
        <w:t>АСПАРТАТМИНОТРАНСФЕРАЗА</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xml:space="preserve">№ </w:t>
            </w:r>
            <w:r w:rsidRPr="00F65E82">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 xml:space="preserve">Әлеуетті жеткізушінің атауы </w:t>
            </w:r>
            <w:r w:rsidRPr="00F65E82">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Бірлік бағасы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rPr>
              <w:lastRenderedPageBreak/>
              <w:t>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 xml:space="preserve">ан </w:t>
            </w:r>
            <w:r w:rsidRPr="00F65E82">
              <w:rPr>
                <w:rFonts w:ascii="Times New Roman" w:hAnsi="Times New Roman" w:cs="Times New Roman"/>
              </w:rPr>
              <w:lastRenderedPageBreak/>
              <w:t>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w:t>
            </w:r>
            <w:r w:rsidRPr="00F65E82">
              <w:rPr>
                <w:rFonts w:ascii="Times New Roman" w:hAnsi="Times New Roman" w:cs="Times New Roman"/>
                <w:lang w:val="kk-KZ"/>
              </w:rPr>
              <w:lastRenderedPageBreak/>
              <w:t xml:space="preserve">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71690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286760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41</w:t>
      </w:r>
      <w:r w:rsidR="00F410A6" w:rsidRPr="00F410A6">
        <w:rPr>
          <w:rFonts w:ascii="Times New Roman" w:hAnsi="Times New Roman"/>
        </w:rPr>
        <w:t xml:space="preserve"> </w:t>
      </w:r>
      <w:r w:rsidR="00F410A6" w:rsidRPr="0008026D">
        <w:rPr>
          <w:rFonts w:ascii="Times New Roman" w:hAnsi="Times New Roman"/>
        </w:rPr>
        <w:t>АЛЬБУМИН</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25910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51820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42</w:t>
      </w:r>
      <w:r w:rsidR="00F410A6" w:rsidRPr="00F410A6">
        <w:rPr>
          <w:rFonts w:ascii="Times New Roman" w:hAnsi="Times New Roman"/>
        </w:rPr>
        <w:t xml:space="preserve"> </w:t>
      </w:r>
      <w:r w:rsidR="00F410A6" w:rsidRPr="0008026D">
        <w:rPr>
          <w:rFonts w:ascii="Times New Roman" w:hAnsi="Times New Roman"/>
        </w:rPr>
        <w:t>БИЛИРУБИН (ОБЩИЙ)</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40910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406100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43</w:t>
      </w:r>
      <w:r w:rsidR="00F410A6" w:rsidRPr="00F410A6">
        <w:rPr>
          <w:rFonts w:ascii="Times New Roman" w:hAnsi="Times New Roman"/>
        </w:rPr>
        <w:t xml:space="preserve"> </w:t>
      </w:r>
      <w:r w:rsidR="00F410A6" w:rsidRPr="0008026D">
        <w:rPr>
          <w:rFonts w:ascii="Times New Roman" w:hAnsi="Times New Roman"/>
        </w:rPr>
        <w:t>БИЛИРУБИН (</w:t>
      </w:r>
      <w:r w:rsidR="00F410A6">
        <w:rPr>
          <w:rFonts w:ascii="Times New Roman" w:hAnsi="Times New Roman"/>
        </w:rPr>
        <w:t>ПРЯМОЙ</w:t>
      </w:r>
      <w:r w:rsidR="00F410A6" w:rsidRPr="0008026D">
        <w:rPr>
          <w:rFonts w:ascii="Times New Roman" w:hAnsi="Times New Roman"/>
        </w:rPr>
        <w:t>)</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24460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146760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44</w:t>
      </w:r>
      <w:r w:rsidR="00823BF1" w:rsidRPr="00823BF1">
        <w:rPr>
          <w:rFonts w:ascii="Times New Roman" w:hAnsi="Times New Roman"/>
        </w:rPr>
        <w:t xml:space="preserve"> </w:t>
      </w:r>
      <w:r w:rsidR="00823BF1" w:rsidRPr="0008026D">
        <w:rPr>
          <w:rFonts w:ascii="Times New Roman" w:hAnsi="Times New Roman"/>
        </w:rPr>
        <w:t>ГЛЮКОЗА</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19580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195800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Default="00982D3B" w:rsidP="001A7AC1">
      <w:pPr>
        <w:rPr>
          <w:rFonts w:ascii="Times New Roman" w:eastAsia="Consolas" w:hAnsi="Times New Roman" w:cs="Times New Roman"/>
        </w:rPr>
      </w:pPr>
      <w:r>
        <w:rPr>
          <w:rFonts w:ascii="Times New Roman" w:eastAsia="Consolas" w:hAnsi="Times New Roman" w:cs="Times New Roman"/>
        </w:rPr>
        <w:t>45</w:t>
      </w:r>
      <w:r w:rsidR="00823BF1">
        <w:rPr>
          <w:rFonts w:ascii="Times New Roman" w:eastAsia="Consolas" w:hAnsi="Times New Roman" w:cs="Times New Roman"/>
        </w:rPr>
        <w:t>ЖЕЛЕЗО(ФЕРРОЗИН)</w:t>
      </w:r>
    </w:p>
    <w:p w:rsidR="00B4184F" w:rsidRPr="00F65E82" w:rsidRDefault="00B4184F" w:rsidP="00B4184F">
      <w:pPr>
        <w:rPr>
          <w:rFonts w:ascii="Times New Roman" w:hAnsi="Times New Roman" w:cs="Times New Roman"/>
          <w:color w:val="000000"/>
        </w:rPr>
      </w:pP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xml:space="preserve">№ </w:t>
            </w:r>
            <w:r w:rsidRPr="00F65E82">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 xml:space="preserve">Әлеуетті жеткізушінің атауы </w:t>
            </w:r>
            <w:r w:rsidRPr="00F65E82">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Бірлік бағасы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rPr>
              <w:lastRenderedPageBreak/>
              <w:t>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 xml:space="preserve">ан </w:t>
            </w:r>
            <w:r w:rsidRPr="00F65E82">
              <w:rPr>
                <w:rFonts w:ascii="Times New Roman" w:hAnsi="Times New Roman" w:cs="Times New Roman"/>
              </w:rPr>
              <w:lastRenderedPageBreak/>
              <w:t>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w:t>
            </w:r>
            <w:r w:rsidRPr="00F65E82">
              <w:rPr>
                <w:rFonts w:ascii="Times New Roman" w:hAnsi="Times New Roman" w:cs="Times New Roman"/>
                <w:lang w:val="kk-KZ"/>
              </w:rPr>
              <w:lastRenderedPageBreak/>
              <w:t xml:space="preserve">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73045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73045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Default="00B4184F" w:rsidP="00B4184F">
      <w:pPr>
        <w:rPr>
          <w:rFonts w:ascii="Times New Roman" w:eastAsia="Consolas" w:hAnsi="Times New Roman" w:cs="Times New Roman"/>
        </w:rPr>
      </w:pPr>
    </w:p>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46</w:t>
      </w:r>
      <w:r w:rsidR="001A4124" w:rsidRPr="001A4124">
        <w:rPr>
          <w:rFonts w:ascii="Times New Roman" w:hAnsi="Times New Roman"/>
        </w:rPr>
        <w:t xml:space="preserve"> </w:t>
      </w:r>
      <w:r w:rsidR="001A4124" w:rsidRPr="0008026D">
        <w:rPr>
          <w:rFonts w:ascii="Times New Roman" w:hAnsi="Times New Roman"/>
        </w:rPr>
        <w:t>КРЕАТИНИН</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36260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217560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47</w:t>
      </w:r>
      <w:r w:rsidR="001A4124" w:rsidRPr="001A4124">
        <w:rPr>
          <w:rFonts w:ascii="Times New Roman" w:hAnsi="Times New Roman"/>
        </w:rPr>
        <w:t xml:space="preserve"> </w:t>
      </w:r>
      <w:r w:rsidR="001A4124" w:rsidRPr="0008026D">
        <w:rPr>
          <w:rFonts w:ascii="Times New Roman" w:hAnsi="Times New Roman"/>
        </w:rPr>
        <w:t>МОЧЕВИНА</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78360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705240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48</w:t>
      </w:r>
      <w:r w:rsidR="001A4124">
        <w:rPr>
          <w:rFonts w:ascii="Times New Roman" w:hAnsi="Times New Roman" w:cs="Times New Roman"/>
          <w:color w:val="000000"/>
        </w:rPr>
        <w:t xml:space="preserve"> ОБЩИЙ БЕЛОК</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9650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694800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49</w:t>
      </w:r>
      <w:r w:rsidR="00BA66DB" w:rsidRPr="00BA66DB">
        <w:rPr>
          <w:rFonts w:ascii="Times New Roman" w:hAnsi="Times New Roman"/>
        </w:rPr>
        <w:t xml:space="preserve"> </w:t>
      </w:r>
      <w:r w:rsidR="00BA66DB" w:rsidRPr="0008026D">
        <w:rPr>
          <w:rFonts w:ascii="Times New Roman" w:hAnsi="Times New Roman"/>
        </w:rPr>
        <w:t>С-РЕАКТИВНЫЙ БЕЛОК</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173620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520860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50</w:t>
      </w:r>
      <w:r w:rsidR="00BA66DB" w:rsidRPr="00BA66DB">
        <w:rPr>
          <w:rFonts w:ascii="Times New Roman" w:hAnsi="Times New Roman"/>
        </w:rPr>
        <w:t xml:space="preserve"> </w:t>
      </w:r>
      <w:r w:rsidR="00BA66DB" w:rsidRPr="0008026D">
        <w:rPr>
          <w:rFonts w:ascii="Times New Roman" w:hAnsi="Times New Roman"/>
        </w:rPr>
        <w:t>С-РЕАКТИВНЫЙ БЕЛОК</w:t>
      </w:r>
      <w:r w:rsidR="00BA66DB">
        <w:rPr>
          <w:rFonts w:ascii="Times New Roman" w:hAnsi="Times New Roman"/>
        </w:rPr>
        <w:t>-СТАНДАРТ</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xml:space="preserve">№ </w:t>
            </w:r>
            <w:r w:rsidRPr="00F65E82">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 xml:space="preserve">Әлеуетті жеткізушінің атауы </w:t>
            </w:r>
            <w:r w:rsidRPr="00F65E82">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Бірлік бағасы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rPr>
              <w:lastRenderedPageBreak/>
              <w:t>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 xml:space="preserve">ан </w:t>
            </w:r>
            <w:r w:rsidRPr="00F65E82">
              <w:rPr>
                <w:rFonts w:ascii="Times New Roman" w:hAnsi="Times New Roman" w:cs="Times New Roman"/>
              </w:rPr>
              <w:lastRenderedPageBreak/>
              <w:t>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w:t>
            </w:r>
            <w:r w:rsidRPr="00F65E82">
              <w:rPr>
                <w:rFonts w:ascii="Times New Roman" w:hAnsi="Times New Roman" w:cs="Times New Roman"/>
                <w:lang w:val="kk-KZ"/>
              </w:rPr>
              <w:lastRenderedPageBreak/>
              <w:t xml:space="preserve">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16300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65200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51</w:t>
      </w:r>
      <w:r w:rsidR="00C00203" w:rsidRPr="00C00203">
        <w:rPr>
          <w:rFonts w:ascii="Times New Roman" w:hAnsi="Times New Roman"/>
        </w:rPr>
        <w:t xml:space="preserve"> </w:t>
      </w:r>
      <w:r w:rsidR="00C00203" w:rsidRPr="0008026D">
        <w:rPr>
          <w:rFonts w:ascii="Times New Roman" w:hAnsi="Times New Roman"/>
        </w:rPr>
        <w:t>РЕВМАТОИДНЫЙ  КОНТРОЛЬ УРОВЕНЬ I</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28455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56910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52</w:t>
      </w:r>
      <w:r w:rsidR="00C00203" w:rsidRPr="00C00203">
        <w:rPr>
          <w:rFonts w:ascii="Times New Roman" w:hAnsi="Times New Roman"/>
        </w:rPr>
        <w:t xml:space="preserve"> </w:t>
      </w:r>
      <w:r w:rsidR="00C00203" w:rsidRPr="0008026D">
        <w:rPr>
          <w:rFonts w:ascii="Times New Roman" w:hAnsi="Times New Roman"/>
        </w:rPr>
        <w:t>РЕВМАТОИДНЫЙ  КОНТРОЛЬ УРОВЕНЬ I</w:t>
      </w:r>
      <w:r w:rsidR="00C00203" w:rsidRPr="00C00203">
        <w:rPr>
          <w:rFonts w:ascii="Times New Roman" w:hAnsi="Times New Roman"/>
        </w:rPr>
        <w:t xml:space="preserve"> </w:t>
      </w:r>
      <w:r w:rsidR="00C00203" w:rsidRPr="0008026D">
        <w:rPr>
          <w:rFonts w:ascii="Times New Roman" w:hAnsi="Times New Roman"/>
        </w:rPr>
        <w:t>I</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28455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56910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53</w:t>
      </w:r>
      <w:r w:rsidR="009649C5" w:rsidRPr="009649C5">
        <w:rPr>
          <w:rFonts w:ascii="Times New Roman" w:hAnsi="Times New Roman"/>
        </w:rPr>
        <w:t xml:space="preserve"> </w:t>
      </w:r>
      <w:r w:rsidR="009649C5" w:rsidRPr="0008026D">
        <w:rPr>
          <w:rFonts w:ascii="Times New Roman" w:hAnsi="Times New Roman"/>
        </w:rPr>
        <w:t>ТРИГЛИЦЕРИДЫ</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177325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177325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Default="00B4184F" w:rsidP="001A7AC1">
      <w:pPr>
        <w:rPr>
          <w:rFonts w:ascii="Times New Roman" w:eastAsia="Consolas" w:hAnsi="Times New Roman" w:cs="Times New Roman"/>
        </w:rPr>
      </w:pPr>
    </w:p>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54</w:t>
      </w:r>
      <w:r w:rsidR="009649C5">
        <w:rPr>
          <w:rFonts w:ascii="Times New Roman" w:hAnsi="Times New Roman" w:cs="Times New Roman"/>
          <w:color w:val="000000"/>
        </w:rPr>
        <w:t xml:space="preserve"> ХОЛЕСТЕРИН</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68000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Default="00B4184F" w:rsidP="00B4184F">
      <w:pPr>
        <w:rPr>
          <w:rFonts w:ascii="Times New Roman" w:eastAsia="Consolas" w:hAnsi="Times New Roman" w:cs="Times New Roman"/>
        </w:rPr>
      </w:pPr>
    </w:p>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55</w:t>
      </w:r>
      <w:r w:rsidR="009649C5" w:rsidRPr="009649C5">
        <w:rPr>
          <w:rFonts w:ascii="Times New Roman" w:hAnsi="Times New Roman"/>
        </w:rPr>
        <w:t xml:space="preserve"> </w:t>
      </w:r>
      <w:r w:rsidR="009649C5" w:rsidRPr="0008026D">
        <w:rPr>
          <w:rFonts w:ascii="Times New Roman" w:hAnsi="Times New Roman"/>
        </w:rPr>
        <w:t>HDL-ХОЛЕСТЕРИН</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298865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896595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56</w:t>
      </w:r>
      <w:r w:rsidR="009649C5" w:rsidRPr="009649C5">
        <w:rPr>
          <w:rFonts w:ascii="Times New Roman" w:hAnsi="Times New Roman"/>
        </w:rPr>
        <w:t xml:space="preserve"> </w:t>
      </w:r>
      <w:r w:rsidR="009649C5" w:rsidRPr="0008026D">
        <w:rPr>
          <w:rFonts w:ascii="Times New Roman" w:hAnsi="Times New Roman"/>
        </w:rPr>
        <w:t>LDL-ХОЛЕСТЕРИН</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219200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1315200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57</w:t>
      </w:r>
      <w:r w:rsidR="00544432" w:rsidRPr="00544432">
        <w:rPr>
          <w:rFonts w:ascii="Times New Roman" w:hAnsi="Times New Roman"/>
        </w:rPr>
        <w:t xml:space="preserve"> </w:t>
      </w:r>
      <w:r w:rsidR="00544432" w:rsidRPr="0008026D">
        <w:rPr>
          <w:rFonts w:ascii="Times New Roman" w:hAnsi="Times New Roman"/>
        </w:rPr>
        <w:t>ЩЕЛОЧНАЯ ФОСФАТАЗА АМП</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58455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467640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58</w:t>
      </w:r>
      <w:r w:rsidR="00544432" w:rsidRPr="00544432">
        <w:rPr>
          <w:rFonts w:ascii="Times New Roman" w:hAnsi="Times New Roman"/>
          <w:color w:val="000000"/>
        </w:rPr>
        <w:t xml:space="preserve"> </w:t>
      </w:r>
      <w:r w:rsidR="00544432" w:rsidRPr="0008026D">
        <w:rPr>
          <w:rFonts w:ascii="Times New Roman" w:hAnsi="Times New Roman"/>
          <w:color w:val="000000"/>
        </w:rPr>
        <w:t>АЛЬФА-АМИЛАЗА ПАНКРЕАТИЧЕСКАЯ</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289200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867660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59</w:t>
      </w:r>
      <w:r w:rsidR="00513D73" w:rsidRPr="00513D73">
        <w:rPr>
          <w:rFonts w:ascii="Times New Roman" w:eastAsia="Times New Roman" w:hAnsi="Times New Roman"/>
          <w:lang w:eastAsia="ru-RU"/>
        </w:rPr>
        <w:t xml:space="preserve"> </w:t>
      </w:r>
      <w:r w:rsidR="00513D73" w:rsidRPr="0008026D">
        <w:rPr>
          <w:rFonts w:ascii="Times New Roman" w:eastAsia="Times New Roman" w:hAnsi="Times New Roman"/>
          <w:lang w:eastAsia="ru-RU"/>
        </w:rPr>
        <w:t>Набор реагентов для иммуноферментного выявления HBsAg</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26182E"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20500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2398500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2E" w:rsidRPr="00F65E82" w:rsidRDefault="0026182E" w:rsidP="00436A78">
            <w:pPr>
              <w:rPr>
                <w:rFonts w:ascii="Times New Roman" w:hAnsi="Times New Roman" w:cs="Times New Roman"/>
              </w:rPr>
            </w:pPr>
            <w:r>
              <w:rPr>
                <w:rFonts w:ascii="Times New Roman" w:hAnsi="Times New Roman" w:cs="Times New Roman"/>
              </w:rPr>
              <w:t>08.02.23   11-50</w:t>
            </w:r>
          </w:p>
        </w:tc>
      </w:tr>
      <w:tr w:rsidR="00540641"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Pr="00F65E82" w:rsidRDefault="00540641"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Default="00540641" w:rsidP="00436A78">
            <w:pPr>
              <w:rPr>
                <w:rFonts w:ascii="Times New Roman" w:eastAsia="Consolas" w:hAnsi="Times New Roman" w:cs="Times New Roman"/>
                <w:lang w:val="kk-KZ"/>
              </w:rPr>
            </w:pPr>
            <w:r>
              <w:rPr>
                <w:rFonts w:ascii="Times New Roman" w:eastAsia="Consolas" w:hAnsi="Times New Roman" w:cs="Times New Roman"/>
                <w:lang w:val="kk-KZ"/>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Default="0054064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21120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Default="0054064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2471040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Default="00540641" w:rsidP="00436A78">
            <w:pPr>
              <w:rPr>
                <w:rFonts w:ascii="Times New Roman" w:hAnsi="Times New Roman" w:cs="Times New Roman"/>
              </w:rPr>
            </w:pPr>
            <w:r>
              <w:rPr>
                <w:rFonts w:ascii="Times New Roman" w:hAnsi="Times New Roman" w:cs="Times New Roman"/>
              </w:rPr>
              <w:t>08.02.23   8-40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60</w:t>
      </w:r>
      <w:r w:rsidR="00513D73" w:rsidRPr="00513D73">
        <w:rPr>
          <w:rFonts w:ascii="Times New Roman" w:eastAsia="Times New Roman" w:hAnsi="Times New Roman"/>
          <w:lang w:eastAsia="ru-RU"/>
        </w:rPr>
        <w:t xml:space="preserve"> </w:t>
      </w:r>
      <w:r w:rsidR="00513D73" w:rsidRPr="0008026D">
        <w:rPr>
          <w:rFonts w:ascii="Times New Roman" w:eastAsia="Times New Roman" w:hAnsi="Times New Roman"/>
          <w:lang w:eastAsia="ru-RU"/>
        </w:rPr>
        <w:t>Набор реагентов для иммуноферментного подтверждения HBsAg</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B76CB1"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34440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344400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436A78">
            <w:pPr>
              <w:rPr>
                <w:rFonts w:ascii="Times New Roman" w:hAnsi="Times New Roman" w:cs="Times New Roman"/>
              </w:rPr>
            </w:pPr>
            <w:r>
              <w:rPr>
                <w:rFonts w:ascii="Times New Roman" w:hAnsi="Times New Roman" w:cs="Times New Roman"/>
              </w:rPr>
              <w:t>08.02.23   11-50</w:t>
            </w:r>
          </w:p>
        </w:tc>
      </w:tr>
      <w:tr w:rsidR="00540641"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Pr="00F65E82" w:rsidRDefault="00540641"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Default="00540641" w:rsidP="00436A78">
            <w:pPr>
              <w:rPr>
                <w:rFonts w:ascii="Times New Roman" w:eastAsia="Consolas" w:hAnsi="Times New Roman" w:cs="Times New Roman"/>
                <w:lang w:val="kk-KZ"/>
              </w:rPr>
            </w:pPr>
            <w:r>
              <w:rPr>
                <w:rFonts w:ascii="Times New Roman" w:eastAsia="Consolas" w:hAnsi="Times New Roman" w:cs="Times New Roman"/>
                <w:lang w:val="kk-KZ"/>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Default="0054064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Default="0054064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350000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Default="00540641" w:rsidP="00436A78">
            <w:pPr>
              <w:rPr>
                <w:rFonts w:ascii="Times New Roman" w:hAnsi="Times New Roman" w:cs="Times New Roman"/>
              </w:rPr>
            </w:pPr>
            <w:r>
              <w:rPr>
                <w:rFonts w:ascii="Times New Roman" w:hAnsi="Times New Roman" w:cs="Times New Roman"/>
              </w:rPr>
              <w:t>08.02.23   8-40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61</w:t>
      </w:r>
      <w:r w:rsidR="00513D73" w:rsidRPr="00513D73">
        <w:rPr>
          <w:rFonts w:ascii="Times New Roman" w:eastAsia="Times New Roman" w:hAnsi="Times New Roman"/>
          <w:lang w:eastAsia="ru-RU"/>
        </w:rPr>
        <w:t xml:space="preserve"> </w:t>
      </w:r>
      <w:r w:rsidR="00513D73" w:rsidRPr="0008026D">
        <w:rPr>
          <w:rFonts w:ascii="Times New Roman" w:eastAsia="Times New Roman" w:hAnsi="Times New Roman"/>
          <w:lang w:eastAsia="ru-RU"/>
        </w:rPr>
        <w:t>Набор реагентов для иммуноферментного выявления иммуноглобулинов классов G и M к вирусу гепатита С</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B76CB1"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2340000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436A78">
            <w:pPr>
              <w:rPr>
                <w:rFonts w:ascii="Times New Roman" w:hAnsi="Times New Roman" w:cs="Times New Roman"/>
              </w:rPr>
            </w:pPr>
            <w:r>
              <w:rPr>
                <w:rFonts w:ascii="Times New Roman" w:hAnsi="Times New Roman" w:cs="Times New Roman"/>
              </w:rPr>
              <w:t>08.02.23   11-50</w:t>
            </w:r>
          </w:p>
        </w:tc>
      </w:tr>
      <w:tr w:rsidR="00540641"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Pr="00F65E82" w:rsidRDefault="00540641" w:rsidP="00B4184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Default="00540641" w:rsidP="00436A78">
            <w:pPr>
              <w:rPr>
                <w:rFonts w:ascii="Times New Roman" w:eastAsia="Consolas" w:hAnsi="Times New Roman" w:cs="Times New Roman"/>
                <w:lang w:val="kk-KZ"/>
              </w:rPr>
            </w:pPr>
            <w:r>
              <w:rPr>
                <w:rFonts w:ascii="Times New Roman" w:eastAsia="Consolas" w:hAnsi="Times New Roman" w:cs="Times New Roman"/>
                <w:lang w:val="kk-KZ"/>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Default="0054064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21120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Default="0054064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2471040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0641" w:rsidRDefault="00540641" w:rsidP="00436A78">
            <w:pPr>
              <w:rPr>
                <w:rFonts w:ascii="Times New Roman" w:hAnsi="Times New Roman" w:cs="Times New Roman"/>
              </w:rPr>
            </w:pPr>
            <w:r>
              <w:rPr>
                <w:rFonts w:ascii="Times New Roman" w:hAnsi="Times New Roman" w:cs="Times New Roman"/>
              </w:rPr>
              <w:t>08.02.23   8-40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62</w:t>
      </w:r>
      <w:r w:rsidR="00513D73" w:rsidRPr="00513D73">
        <w:rPr>
          <w:rFonts w:ascii="Times New Roman" w:eastAsia="Times New Roman" w:hAnsi="Times New Roman"/>
          <w:lang w:eastAsia="ru-RU"/>
        </w:rPr>
        <w:t xml:space="preserve"> </w:t>
      </w:r>
      <w:r w:rsidR="00513D73" w:rsidRPr="0008026D">
        <w:rPr>
          <w:rFonts w:ascii="Times New Roman" w:eastAsia="Times New Roman" w:hAnsi="Times New Roman"/>
          <w:lang w:eastAsia="ru-RU"/>
        </w:rPr>
        <w:t>Набор реагентов для иммуноферментного подтверждения наличия иммуноглобулинов классов G и M к вирусу гепатита С</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B76CB1"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942E8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42400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942E8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1187060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6CB1" w:rsidRPr="00F65E82" w:rsidRDefault="00B76CB1" w:rsidP="00436A78">
            <w:pPr>
              <w:rPr>
                <w:rFonts w:ascii="Times New Roman" w:hAnsi="Times New Roman" w:cs="Times New Roman"/>
              </w:rPr>
            </w:pPr>
            <w:r>
              <w:rPr>
                <w:rFonts w:ascii="Times New Roman" w:hAnsi="Times New Roman" w:cs="Times New Roman"/>
              </w:rPr>
              <w:t>08.02.23   11-50</w:t>
            </w:r>
          </w:p>
        </w:tc>
      </w:tr>
    </w:tbl>
    <w:p w:rsidR="00B4184F" w:rsidRDefault="00B4184F" w:rsidP="001A7AC1">
      <w:pPr>
        <w:rPr>
          <w:rFonts w:ascii="Times New Roman" w:eastAsia="Consolas" w:hAnsi="Times New Roman" w:cs="Times New Roman"/>
        </w:rPr>
      </w:pPr>
    </w:p>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63</w:t>
      </w:r>
      <w:r w:rsidR="00513D73" w:rsidRPr="00513D73">
        <w:rPr>
          <w:rFonts w:ascii="Times New Roman" w:eastAsia="Times New Roman" w:hAnsi="Times New Roman"/>
          <w:lang w:eastAsia="ru-RU"/>
        </w:rPr>
        <w:t xml:space="preserve"> </w:t>
      </w:r>
      <w:r w:rsidR="00513D73" w:rsidRPr="0008026D">
        <w:rPr>
          <w:rFonts w:ascii="Times New Roman" w:eastAsia="Times New Roman" w:hAnsi="Times New Roman"/>
          <w:lang w:eastAsia="ru-RU"/>
        </w:rPr>
        <w:t>Набор реагентов для иммуноферментного выявления видоспецифических иммуноглобулинов класса G к Chlamydia trachomatis</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942E81"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44730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1744470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436A78">
            <w:pPr>
              <w:rPr>
                <w:rFonts w:ascii="Times New Roman" w:hAnsi="Times New Roman" w:cs="Times New Roman"/>
              </w:rPr>
            </w:pPr>
            <w:r>
              <w:rPr>
                <w:rFonts w:ascii="Times New Roman" w:hAnsi="Times New Roman" w:cs="Times New Roman"/>
              </w:rPr>
              <w:t>08.02.23   11-50</w:t>
            </w:r>
          </w:p>
        </w:tc>
      </w:tr>
    </w:tbl>
    <w:p w:rsidR="00B4184F" w:rsidRDefault="00B4184F" w:rsidP="00B4184F">
      <w:pPr>
        <w:rPr>
          <w:rFonts w:ascii="Times New Roman" w:eastAsia="Consolas" w:hAnsi="Times New Roman" w:cs="Times New Roman"/>
        </w:rPr>
      </w:pPr>
    </w:p>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64</w:t>
      </w:r>
      <w:r w:rsidR="00513D73" w:rsidRPr="00513D73">
        <w:rPr>
          <w:rFonts w:ascii="Times New Roman" w:hAnsi="Times New Roman"/>
        </w:rPr>
        <w:t xml:space="preserve"> </w:t>
      </w:r>
      <w:r w:rsidR="00513D73" w:rsidRPr="0008026D">
        <w:rPr>
          <w:rFonts w:ascii="Times New Roman" w:hAnsi="Times New Roman"/>
        </w:rPr>
        <w:t>Инкубационные флаконы BACT/ALERT FA Plus</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942E81"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5500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436A78">
            <w:pPr>
              <w:rPr>
                <w:rFonts w:ascii="Times New Roman" w:hAnsi="Times New Roman" w:cs="Times New Roman"/>
              </w:rPr>
            </w:pPr>
            <w:r>
              <w:rPr>
                <w:rFonts w:ascii="Times New Roman" w:hAnsi="Times New Roman" w:cs="Times New Roman"/>
              </w:rPr>
              <w:t>08.02.23   11-50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65</w:t>
      </w:r>
      <w:r w:rsidR="00513D73" w:rsidRPr="0008026D">
        <w:rPr>
          <w:rFonts w:ascii="Times New Roman" w:hAnsi="Times New Roman"/>
        </w:rPr>
        <w:t>«К» электрод  к анализатору электролитов Audicom AC 9801</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EF7CDE" w:rsidRDefault="00EF7CDE" w:rsidP="00B4184F">
            <w:pPr>
              <w:rPr>
                <w:rFonts w:ascii="Times New Roman" w:eastAsia="Consolas" w:hAnsi="Times New Roman" w:cs="Times New Roman"/>
                <w:lang w:val="kk-KZ"/>
              </w:rPr>
            </w:pPr>
            <w:r w:rsidRPr="00EF7CDE">
              <w:rPr>
                <w:rFonts w:ascii="Times New Roman" w:hAnsi="Times New Roman" w:cs="Times New Roman"/>
              </w:rPr>
              <w:t xml:space="preserve">ТОО </w:t>
            </w:r>
            <w:r w:rsidRPr="00EF7CDE">
              <w:rPr>
                <w:rFonts w:ascii="Times New Roman" w:hAnsi="Times New Roman"/>
              </w:rPr>
              <w:t>«</w:t>
            </w:r>
            <w:r w:rsidRPr="00EF7CDE">
              <w:rPr>
                <w:rFonts w:ascii="Times New Roman" w:hAnsi="Times New Roman"/>
                <w:lang w:val="en-US"/>
              </w:rPr>
              <w:t>BestMedTech</w:t>
            </w:r>
            <w:r w:rsidRPr="00EF7CDE">
              <w:rPr>
                <w:rFonts w:ascii="Times New Roman" w:hAnsi="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9F586D" w:rsidP="00B4184F">
            <w:pPr>
              <w:rPr>
                <w:rFonts w:ascii="Times New Roman" w:eastAsia="Times New Roman" w:hAnsi="Times New Roman" w:cs="Times New Roman"/>
                <w:lang w:eastAsia="ru-RU"/>
              </w:rPr>
            </w:pPr>
            <w:r>
              <w:rPr>
                <w:rFonts w:ascii="Times New Roman" w:eastAsia="Times New Roman" w:hAnsi="Times New Roman" w:cs="Times New Roman"/>
                <w:lang w:eastAsia="ru-RU"/>
              </w:rPr>
              <w:t>105000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9F586D" w:rsidP="00B4184F">
            <w:pPr>
              <w:rPr>
                <w:rFonts w:ascii="Times New Roman" w:eastAsia="Times New Roman" w:hAnsi="Times New Roman" w:cs="Times New Roman"/>
                <w:lang w:eastAsia="ru-RU"/>
              </w:rPr>
            </w:pPr>
            <w:r>
              <w:rPr>
                <w:rFonts w:ascii="Times New Roman" w:eastAsia="Times New Roman" w:hAnsi="Times New Roman" w:cs="Times New Roman"/>
                <w:lang w:eastAsia="ru-RU"/>
              </w:rPr>
              <w:t>105000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EF7CDE" w:rsidP="00B4184F">
            <w:pPr>
              <w:rPr>
                <w:rFonts w:ascii="Times New Roman" w:hAnsi="Times New Roman" w:cs="Times New Roman"/>
              </w:rPr>
            </w:pPr>
            <w:r>
              <w:rPr>
                <w:rFonts w:ascii="Times New Roman" w:hAnsi="Times New Roman" w:cs="Times New Roman"/>
              </w:rPr>
              <w:t>08.02.23  10-40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66</w:t>
      </w:r>
      <w:r w:rsidR="00513D73" w:rsidRPr="0008026D">
        <w:rPr>
          <w:rFonts w:ascii="Times New Roman" w:hAnsi="Times New Roman"/>
        </w:rPr>
        <w:t>«Na» электрод  к анализатору электролитов Audicom AC 9801</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9F586D"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9F586D"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EF7CDE" w:rsidRDefault="009F586D" w:rsidP="00CA3267">
            <w:pPr>
              <w:rPr>
                <w:rFonts w:ascii="Times New Roman" w:eastAsia="Consolas" w:hAnsi="Times New Roman" w:cs="Times New Roman"/>
                <w:lang w:val="kk-KZ"/>
              </w:rPr>
            </w:pPr>
            <w:r w:rsidRPr="00EF7CDE">
              <w:rPr>
                <w:rFonts w:ascii="Times New Roman" w:hAnsi="Times New Roman" w:cs="Times New Roman"/>
              </w:rPr>
              <w:t xml:space="preserve">ТОО </w:t>
            </w:r>
            <w:r w:rsidRPr="00EF7CDE">
              <w:rPr>
                <w:rFonts w:ascii="Times New Roman" w:hAnsi="Times New Roman"/>
              </w:rPr>
              <w:t>«</w:t>
            </w:r>
            <w:r w:rsidRPr="00EF7CDE">
              <w:rPr>
                <w:rFonts w:ascii="Times New Roman" w:hAnsi="Times New Roman"/>
                <w:lang w:val="en-US"/>
              </w:rPr>
              <w:t>BestMedTech</w:t>
            </w:r>
            <w:r w:rsidRPr="00EF7CDE">
              <w:rPr>
                <w:rFonts w:ascii="Times New Roman" w:hAnsi="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9F586D" w:rsidP="00CA3267">
            <w:pPr>
              <w:rPr>
                <w:rFonts w:ascii="Times New Roman" w:eastAsia="Times New Roman" w:hAnsi="Times New Roman" w:cs="Times New Roman"/>
                <w:lang w:eastAsia="ru-RU"/>
              </w:rPr>
            </w:pPr>
            <w:r>
              <w:rPr>
                <w:rFonts w:ascii="Times New Roman" w:eastAsia="Times New Roman" w:hAnsi="Times New Roman" w:cs="Times New Roman"/>
                <w:lang w:eastAsia="ru-RU"/>
              </w:rPr>
              <w:t>110000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9F586D" w:rsidP="00CA3267">
            <w:pPr>
              <w:rPr>
                <w:rFonts w:ascii="Times New Roman" w:eastAsia="Times New Roman" w:hAnsi="Times New Roman" w:cs="Times New Roman"/>
                <w:lang w:eastAsia="ru-RU"/>
              </w:rPr>
            </w:pPr>
            <w:r>
              <w:rPr>
                <w:rFonts w:ascii="Times New Roman" w:eastAsia="Times New Roman" w:hAnsi="Times New Roman" w:cs="Times New Roman"/>
                <w:lang w:eastAsia="ru-RU"/>
              </w:rPr>
              <w:t>110000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9F586D" w:rsidP="00CA3267">
            <w:pPr>
              <w:rPr>
                <w:rFonts w:ascii="Times New Roman" w:hAnsi="Times New Roman" w:cs="Times New Roman"/>
              </w:rPr>
            </w:pPr>
            <w:r>
              <w:rPr>
                <w:rFonts w:ascii="Times New Roman" w:hAnsi="Times New Roman" w:cs="Times New Roman"/>
              </w:rPr>
              <w:t>08.02.23  10-40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67</w:t>
      </w:r>
      <w:r w:rsidR="00513D73" w:rsidRPr="0008026D">
        <w:rPr>
          <w:rFonts w:ascii="Times New Roman" w:hAnsi="Times New Roman"/>
        </w:rPr>
        <w:t>«</w:t>
      </w:r>
      <w:r w:rsidR="00513D73">
        <w:rPr>
          <w:rFonts w:ascii="Times New Roman" w:hAnsi="Times New Roman"/>
        </w:rPr>
        <w:t>С</w:t>
      </w:r>
      <w:r w:rsidR="00513D73" w:rsidRPr="0008026D">
        <w:rPr>
          <w:rFonts w:ascii="Times New Roman" w:hAnsi="Times New Roman"/>
        </w:rPr>
        <w:t>a» электрод  к анализатору электролитов Audicom AC 9801</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9F586D"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9F586D"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EF7CDE" w:rsidRDefault="009F586D" w:rsidP="00CA3267">
            <w:pPr>
              <w:rPr>
                <w:rFonts w:ascii="Times New Roman" w:eastAsia="Consolas" w:hAnsi="Times New Roman" w:cs="Times New Roman"/>
                <w:lang w:val="kk-KZ"/>
              </w:rPr>
            </w:pPr>
            <w:r w:rsidRPr="00EF7CDE">
              <w:rPr>
                <w:rFonts w:ascii="Times New Roman" w:hAnsi="Times New Roman" w:cs="Times New Roman"/>
              </w:rPr>
              <w:t xml:space="preserve">ТОО </w:t>
            </w:r>
            <w:r w:rsidRPr="00EF7CDE">
              <w:rPr>
                <w:rFonts w:ascii="Times New Roman" w:hAnsi="Times New Roman"/>
              </w:rPr>
              <w:t>«</w:t>
            </w:r>
            <w:r w:rsidRPr="00EF7CDE">
              <w:rPr>
                <w:rFonts w:ascii="Times New Roman" w:hAnsi="Times New Roman"/>
                <w:lang w:val="en-US"/>
              </w:rPr>
              <w:t>BestMedTech</w:t>
            </w:r>
            <w:r w:rsidRPr="00EF7CDE">
              <w:rPr>
                <w:rFonts w:ascii="Times New Roman" w:hAnsi="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CB1838" w:rsidP="00CA3267">
            <w:pPr>
              <w:rPr>
                <w:rFonts w:ascii="Times New Roman" w:eastAsia="Times New Roman" w:hAnsi="Times New Roman" w:cs="Times New Roman"/>
                <w:lang w:eastAsia="ru-RU"/>
              </w:rPr>
            </w:pPr>
            <w:r>
              <w:rPr>
                <w:rFonts w:ascii="Times New Roman" w:eastAsia="Times New Roman" w:hAnsi="Times New Roman" w:cs="Times New Roman"/>
                <w:lang w:eastAsia="ru-RU"/>
              </w:rPr>
              <w:t>110000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CB1838" w:rsidP="00CA3267">
            <w:pPr>
              <w:rPr>
                <w:rFonts w:ascii="Times New Roman" w:eastAsia="Times New Roman" w:hAnsi="Times New Roman" w:cs="Times New Roman"/>
                <w:lang w:eastAsia="ru-RU"/>
              </w:rPr>
            </w:pPr>
            <w:r>
              <w:rPr>
                <w:rFonts w:ascii="Times New Roman" w:eastAsia="Times New Roman" w:hAnsi="Times New Roman" w:cs="Times New Roman"/>
                <w:lang w:eastAsia="ru-RU"/>
              </w:rPr>
              <w:t>110000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9F586D" w:rsidP="00CA3267">
            <w:pPr>
              <w:rPr>
                <w:rFonts w:ascii="Times New Roman" w:hAnsi="Times New Roman" w:cs="Times New Roman"/>
              </w:rPr>
            </w:pPr>
            <w:r>
              <w:rPr>
                <w:rFonts w:ascii="Times New Roman" w:hAnsi="Times New Roman" w:cs="Times New Roman"/>
              </w:rPr>
              <w:t>08.02.23  10-40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68</w:t>
      </w:r>
      <w:r w:rsidR="00513D73" w:rsidRPr="00513D73">
        <w:rPr>
          <w:rFonts w:ascii="Times New Roman" w:hAnsi="Times New Roman"/>
        </w:rPr>
        <w:t xml:space="preserve"> </w:t>
      </w:r>
      <w:r w:rsidR="00513D73" w:rsidRPr="0008026D">
        <w:rPr>
          <w:rFonts w:ascii="Times New Roman" w:hAnsi="Times New Roman"/>
          <w:lang w:val="en-US"/>
        </w:rPr>
        <w:t>pH</w:t>
      </w:r>
      <w:r w:rsidR="00513D73" w:rsidRPr="0008026D">
        <w:rPr>
          <w:rFonts w:ascii="Times New Roman" w:hAnsi="Times New Roman"/>
        </w:rPr>
        <w:t>» электрод  к анализатору электролитов Audicom AC 9801</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9F586D"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9F586D"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EF7CDE" w:rsidRDefault="009F586D" w:rsidP="00CA3267">
            <w:pPr>
              <w:rPr>
                <w:rFonts w:ascii="Times New Roman" w:eastAsia="Consolas" w:hAnsi="Times New Roman" w:cs="Times New Roman"/>
                <w:lang w:val="kk-KZ"/>
              </w:rPr>
            </w:pPr>
            <w:r w:rsidRPr="00EF7CDE">
              <w:rPr>
                <w:rFonts w:ascii="Times New Roman" w:hAnsi="Times New Roman" w:cs="Times New Roman"/>
              </w:rPr>
              <w:t xml:space="preserve">ТОО </w:t>
            </w:r>
            <w:r w:rsidRPr="00EF7CDE">
              <w:rPr>
                <w:rFonts w:ascii="Times New Roman" w:hAnsi="Times New Roman"/>
              </w:rPr>
              <w:t>«</w:t>
            </w:r>
            <w:r w:rsidRPr="00EF7CDE">
              <w:rPr>
                <w:rFonts w:ascii="Times New Roman" w:hAnsi="Times New Roman"/>
                <w:lang w:val="en-US"/>
              </w:rPr>
              <w:t>BestMedTech</w:t>
            </w:r>
            <w:r w:rsidRPr="00EF7CDE">
              <w:rPr>
                <w:rFonts w:ascii="Times New Roman" w:hAnsi="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CB1838" w:rsidP="00CA3267">
            <w:pPr>
              <w:rPr>
                <w:rFonts w:ascii="Times New Roman" w:eastAsia="Times New Roman" w:hAnsi="Times New Roman" w:cs="Times New Roman"/>
                <w:lang w:eastAsia="ru-RU"/>
              </w:rPr>
            </w:pPr>
            <w:r>
              <w:rPr>
                <w:rFonts w:ascii="Times New Roman" w:eastAsia="Times New Roman" w:hAnsi="Times New Roman" w:cs="Times New Roman"/>
                <w:lang w:eastAsia="ru-RU"/>
              </w:rPr>
              <w:t>110000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CB1838" w:rsidP="00CA3267">
            <w:pPr>
              <w:rPr>
                <w:rFonts w:ascii="Times New Roman" w:eastAsia="Times New Roman" w:hAnsi="Times New Roman" w:cs="Times New Roman"/>
                <w:lang w:eastAsia="ru-RU"/>
              </w:rPr>
            </w:pPr>
            <w:r>
              <w:rPr>
                <w:rFonts w:ascii="Times New Roman" w:eastAsia="Times New Roman" w:hAnsi="Times New Roman" w:cs="Times New Roman"/>
                <w:lang w:eastAsia="ru-RU"/>
              </w:rPr>
              <w:t>110000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9F586D" w:rsidP="00CA3267">
            <w:pPr>
              <w:rPr>
                <w:rFonts w:ascii="Times New Roman" w:hAnsi="Times New Roman" w:cs="Times New Roman"/>
              </w:rPr>
            </w:pPr>
            <w:r>
              <w:rPr>
                <w:rFonts w:ascii="Times New Roman" w:hAnsi="Times New Roman" w:cs="Times New Roman"/>
              </w:rPr>
              <w:t>08.02.23  10-40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69</w:t>
      </w:r>
      <w:r w:rsidR="00513D73" w:rsidRPr="00513D73">
        <w:rPr>
          <w:rFonts w:ascii="Times New Roman" w:hAnsi="Times New Roman"/>
        </w:rPr>
        <w:t xml:space="preserve"> </w:t>
      </w:r>
      <w:r w:rsidR="00513D73" w:rsidRPr="0008026D">
        <w:rPr>
          <w:rFonts w:ascii="Times New Roman" w:hAnsi="Times New Roman"/>
        </w:rPr>
        <w:t>Трубка насоса к анализатору электролитов Audicom AC 9801</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9F586D"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9F586D" w:rsidP="00B4184F">
            <w:pPr>
              <w:rPr>
                <w:rFonts w:ascii="Times New Roman" w:hAnsi="Times New Roman" w:cs="Times New Roman"/>
              </w:rPr>
            </w:pPr>
            <w:r w:rsidRPr="00F65E82">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EF7CDE" w:rsidRDefault="009F586D" w:rsidP="00CA3267">
            <w:pPr>
              <w:rPr>
                <w:rFonts w:ascii="Times New Roman" w:eastAsia="Consolas" w:hAnsi="Times New Roman" w:cs="Times New Roman"/>
                <w:lang w:val="kk-KZ"/>
              </w:rPr>
            </w:pPr>
            <w:r w:rsidRPr="00EF7CDE">
              <w:rPr>
                <w:rFonts w:ascii="Times New Roman" w:hAnsi="Times New Roman" w:cs="Times New Roman"/>
              </w:rPr>
              <w:t xml:space="preserve">ТОО </w:t>
            </w:r>
            <w:r w:rsidRPr="00EF7CDE">
              <w:rPr>
                <w:rFonts w:ascii="Times New Roman" w:hAnsi="Times New Roman"/>
              </w:rPr>
              <w:t>«</w:t>
            </w:r>
            <w:r w:rsidRPr="00EF7CDE">
              <w:rPr>
                <w:rFonts w:ascii="Times New Roman" w:hAnsi="Times New Roman"/>
                <w:lang w:val="en-US"/>
              </w:rPr>
              <w:t>BestMedTech</w:t>
            </w:r>
            <w:r w:rsidRPr="00EF7CDE">
              <w:rPr>
                <w:rFonts w:ascii="Times New Roman" w:hAnsi="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CB1838" w:rsidP="00CA3267">
            <w:pPr>
              <w:rPr>
                <w:rFonts w:ascii="Times New Roman" w:eastAsia="Times New Roman" w:hAnsi="Times New Roman" w:cs="Times New Roman"/>
                <w:lang w:eastAsia="ru-RU"/>
              </w:rPr>
            </w:pPr>
            <w:r>
              <w:rPr>
                <w:rFonts w:ascii="Times New Roman" w:eastAsia="Times New Roman" w:hAnsi="Times New Roman" w:cs="Times New Roman"/>
                <w:lang w:eastAsia="ru-RU"/>
              </w:rPr>
              <w:t>35000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CB1838" w:rsidP="00CA3267">
            <w:pPr>
              <w:rPr>
                <w:rFonts w:ascii="Times New Roman" w:eastAsia="Times New Roman" w:hAnsi="Times New Roman" w:cs="Times New Roman"/>
                <w:lang w:eastAsia="ru-RU"/>
              </w:rPr>
            </w:pPr>
            <w:r>
              <w:rPr>
                <w:rFonts w:ascii="Times New Roman" w:eastAsia="Times New Roman" w:hAnsi="Times New Roman" w:cs="Times New Roman"/>
                <w:lang w:eastAsia="ru-RU"/>
              </w:rPr>
              <w:t>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586D" w:rsidRPr="00F65E82" w:rsidRDefault="009F586D" w:rsidP="00CA3267">
            <w:pPr>
              <w:rPr>
                <w:rFonts w:ascii="Times New Roman" w:hAnsi="Times New Roman" w:cs="Times New Roman"/>
              </w:rPr>
            </w:pPr>
            <w:r>
              <w:rPr>
                <w:rFonts w:ascii="Times New Roman" w:hAnsi="Times New Roman" w:cs="Times New Roman"/>
              </w:rPr>
              <w:t>08.02.23  10-40</w:t>
            </w:r>
          </w:p>
        </w:tc>
      </w:tr>
    </w:tbl>
    <w:p w:rsidR="00B4184F" w:rsidRPr="00F65E82" w:rsidRDefault="00982D3B" w:rsidP="00B4184F">
      <w:pPr>
        <w:rPr>
          <w:rFonts w:ascii="Times New Roman" w:hAnsi="Times New Roman" w:cs="Times New Roman"/>
          <w:color w:val="000000"/>
        </w:rPr>
      </w:pPr>
      <w:r>
        <w:rPr>
          <w:rFonts w:ascii="Times New Roman" w:hAnsi="Times New Roman" w:cs="Times New Roman"/>
          <w:color w:val="000000"/>
        </w:rPr>
        <w:t>70</w:t>
      </w:r>
      <w:r w:rsidR="00513D73" w:rsidRPr="00513D73">
        <w:rPr>
          <w:rFonts w:ascii="Times New Roman" w:eastAsia="Times New Roman" w:hAnsi="Times New Roman"/>
        </w:rPr>
        <w:t xml:space="preserve"> </w:t>
      </w:r>
      <w:r w:rsidR="00513D73" w:rsidRPr="0008026D">
        <w:rPr>
          <w:rFonts w:ascii="Times New Roman" w:eastAsia="Times New Roman" w:hAnsi="Times New Roman"/>
        </w:rPr>
        <w:t>Наконечники для реактивов (ReagentTips) для анализатора Лазурит 1000 мкл, 4х108 шт</w:t>
      </w:r>
    </w:p>
    <w:tbl>
      <w:tblPr>
        <w:tblStyle w:val="a5"/>
        <w:tblW w:w="14850" w:type="dxa"/>
        <w:tblLook w:val="04A0"/>
      </w:tblPr>
      <w:tblGrid>
        <w:gridCol w:w="540"/>
        <w:gridCol w:w="3963"/>
        <w:gridCol w:w="3118"/>
        <w:gridCol w:w="4536"/>
        <w:gridCol w:w="2693"/>
      </w:tblGrid>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B4184F" w:rsidRPr="00F65E82" w:rsidRDefault="00B4184F" w:rsidP="00B4184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B4184F" w:rsidRPr="00F65E82" w:rsidRDefault="00B4184F" w:rsidP="00B4184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B4184F"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184F" w:rsidRPr="00F65E82" w:rsidRDefault="00B4184F" w:rsidP="00B4184F">
            <w:pPr>
              <w:rPr>
                <w:rFonts w:ascii="Times New Roman" w:hAnsi="Times New Roman" w:cs="Times New Roman"/>
                <w:lang w:val="kk-KZ"/>
              </w:rPr>
            </w:pPr>
          </w:p>
        </w:tc>
      </w:tr>
      <w:tr w:rsidR="00942E81" w:rsidRPr="00F65E82" w:rsidTr="00B4184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B4184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436A78">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51800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436A78">
            <w:pPr>
              <w:rPr>
                <w:rFonts w:ascii="Times New Roman" w:eastAsia="Times New Roman" w:hAnsi="Times New Roman" w:cs="Times New Roman"/>
                <w:lang w:eastAsia="ru-RU"/>
              </w:rPr>
            </w:pPr>
            <w:r>
              <w:rPr>
                <w:rFonts w:ascii="Times New Roman" w:eastAsia="Times New Roman" w:hAnsi="Times New Roman" w:cs="Times New Roman"/>
                <w:lang w:eastAsia="ru-RU"/>
              </w:rPr>
              <w:t>1036000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E81" w:rsidRPr="00F65E82" w:rsidRDefault="00942E81" w:rsidP="00436A78">
            <w:pPr>
              <w:rPr>
                <w:rFonts w:ascii="Times New Roman" w:hAnsi="Times New Roman" w:cs="Times New Roman"/>
              </w:rPr>
            </w:pPr>
            <w:r>
              <w:rPr>
                <w:rFonts w:ascii="Times New Roman" w:hAnsi="Times New Roman" w:cs="Times New Roman"/>
              </w:rPr>
              <w:t>08.02.23   11-50</w:t>
            </w:r>
          </w:p>
        </w:tc>
      </w:tr>
    </w:tbl>
    <w:p w:rsidR="00B4184F" w:rsidRDefault="00B4184F" w:rsidP="00982D3B">
      <w:pPr>
        <w:rPr>
          <w:rFonts w:ascii="Times New Roman" w:eastAsia="Consolas" w:hAnsi="Times New Roman" w:cs="Times New Roman"/>
        </w:rPr>
      </w:pPr>
    </w:p>
    <w:p w:rsidR="005C3715" w:rsidRPr="006E02D9" w:rsidRDefault="006E02D9" w:rsidP="006E02D9">
      <w:pPr>
        <w:rPr>
          <w:rFonts w:ascii="Times New Roman" w:eastAsia="Consolas" w:hAnsi="Times New Roman" w:cs="Times New Roman"/>
          <w:lang w:val="kk-KZ"/>
        </w:rPr>
      </w:pPr>
      <w:r w:rsidRPr="006E02D9">
        <w:rPr>
          <w:rFonts w:ascii="Times New Roman" w:eastAsia="Consolas" w:hAnsi="Times New Roman" w:cs="Times New Roman"/>
          <w:lang w:val="kk-KZ"/>
        </w:rPr>
        <w:t xml:space="preserve">"Тех-Фарма" ЖШС," Bestmedtech "ЖШС, ЖК Носевич Л. А., </w:t>
      </w:r>
      <w:r w:rsidR="00383C05">
        <w:rPr>
          <w:rFonts w:ascii="Times New Roman" w:eastAsia="Consolas" w:hAnsi="Times New Roman" w:cs="Times New Roman"/>
          <w:lang w:val="kk-KZ"/>
        </w:rPr>
        <w:t>Ильина</w:t>
      </w:r>
      <w:r w:rsidRPr="006E02D9">
        <w:rPr>
          <w:rFonts w:ascii="Times New Roman" w:eastAsia="Consolas" w:hAnsi="Times New Roman" w:cs="Times New Roman"/>
          <w:lang w:val="kk-KZ"/>
        </w:rPr>
        <w:t>. Н. В., "Инвира"ЖШС</w:t>
      </w:r>
      <w:r w:rsidR="00383C05">
        <w:rPr>
          <w:rFonts w:ascii="Times New Roman" w:eastAsia="Consolas" w:hAnsi="Times New Roman" w:cs="Times New Roman"/>
          <w:lang w:val="kk-KZ"/>
        </w:rPr>
        <w:t xml:space="preserve"> </w:t>
      </w:r>
      <w:r w:rsidR="001308E3" w:rsidRPr="00BD5ED4">
        <w:rPr>
          <w:rFonts w:ascii="Times New Roman" w:hAnsi="Times New Roman" w:cs="Times New Roman"/>
          <w:bCs/>
          <w:lang w:val="kk-KZ"/>
        </w:rPr>
        <w:t xml:space="preserve">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Pr>
          <w:rFonts w:ascii="Times New Roman" w:eastAsia="Consolas" w:hAnsi="Times New Roman" w:cs="Times New Roman"/>
          <w:lang w:val="kk-KZ"/>
        </w:rPr>
        <w:t>ТОО «Тех-Фарма»,</w:t>
      </w:r>
      <w:r w:rsidRPr="006E02D9">
        <w:rPr>
          <w:rFonts w:ascii="Times New Roman" w:hAnsi="Times New Roman" w:cs="Times New Roman"/>
        </w:rPr>
        <w:t xml:space="preserve"> </w:t>
      </w:r>
      <w:r w:rsidRPr="00EF7CDE">
        <w:rPr>
          <w:rFonts w:ascii="Times New Roman" w:hAnsi="Times New Roman" w:cs="Times New Roman"/>
        </w:rPr>
        <w:t xml:space="preserve">ТОО </w:t>
      </w:r>
      <w:r w:rsidRPr="00EF7CDE">
        <w:rPr>
          <w:rFonts w:ascii="Times New Roman" w:hAnsi="Times New Roman"/>
        </w:rPr>
        <w:t>«</w:t>
      </w:r>
      <w:r w:rsidRPr="00EF7CDE">
        <w:rPr>
          <w:rFonts w:ascii="Times New Roman" w:hAnsi="Times New Roman"/>
          <w:lang w:val="en-US"/>
        </w:rPr>
        <w:t>BestMedTech</w:t>
      </w:r>
      <w:r w:rsidRPr="00EF7CDE">
        <w:rPr>
          <w:rFonts w:ascii="Times New Roman" w:hAnsi="Times New Roman"/>
        </w:rPr>
        <w:t>»</w:t>
      </w:r>
      <w:r>
        <w:rPr>
          <w:rFonts w:ascii="Times New Roman" w:hAnsi="Times New Roman"/>
        </w:rPr>
        <w:t>,</w:t>
      </w:r>
      <w:r w:rsidRPr="006E02D9">
        <w:rPr>
          <w:rFonts w:ascii="Times New Roman" w:eastAsia="Consolas" w:hAnsi="Times New Roman" w:cs="Times New Roman"/>
          <w:lang w:val="kk-KZ"/>
        </w:rPr>
        <w:t xml:space="preserve"> </w:t>
      </w:r>
      <w:r>
        <w:rPr>
          <w:rFonts w:ascii="Times New Roman" w:eastAsia="Consolas" w:hAnsi="Times New Roman" w:cs="Times New Roman"/>
          <w:lang w:val="kk-KZ"/>
        </w:rPr>
        <w:t xml:space="preserve">ИП Носевич Л.А.,ИП Ильина Н.В., ТОО «Инвира»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573BFB">
        <w:rPr>
          <w:rFonts w:ascii="Times New Roman" w:hAnsi="Times New Roman" w:cs="Times New Roman"/>
        </w:rPr>
        <w:t xml:space="preserve"> </w:t>
      </w:r>
      <w:r w:rsidR="00573BFB">
        <w:rPr>
          <w:rFonts w:ascii="Times New Roman" w:hAnsi="Times New Roman" w:cs="Times New Roman"/>
        </w:rPr>
        <w:t xml:space="preserve">                                                                                                                                                                                                                                        </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1F5BB6"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BB6" w:rsidRPr="00BD5ED4" w:rsidRDefault="001F5BB6" w:rsidP="0030342E">
            <w:pPr>
              <w:rPr>
                <w:rFonts w:ascii="Times New Roman" w:hAnsi="Times New Roman" w:cs="Times New Roman"/>
              </w:rPr>
            </w:pPr>
            <w:r>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BB6" w:rsidRPr="00F65E82" w:rsidRDefault="001F5BB6" w:rsidP="00CA3267">
            <w:pPr>
              <w:rPr>
                <w:rFonts w:ascii="Times New Roman" w:eastAsia="Consolas" w:hAnsi="Times New Roman" w:cs="Times New Roman"/>
                <w:lang w:val="kk-KZ"/>
              </w:rPr>
            </w:pPr>
            <w:r>
              <w:rPr>
                <w:rFonts w:ascii="Times New Roman" w:eastAsia="Consolas" w:hAnsi="Times New Roman" w:cs="Times New Roman"/>
                <w:lang w:val="kk-KZ"/>
              </w:rPr>
              <w:t>ТОО «Тех-Фарма»</w:t>
            </w:r>
          </w:p>
        </w:tc>
      </w:tr>
      <w:tr w:rsidR="001F5BB6"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BB6" w:rsidRPr="00BD5ED4" w:rsidRDefault="001F5BB6" w:rsidP="0030342E">
            <w:pPr>
              <w:rPr>
                <w:rFonts w:ascii="Times New Roman" w:hAnsi="Times New Roman" w:cs="Times New Roman"/>
              </w:rPr>
            </w:pPr>
            <w:r>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BB6" w:rsidRDefault="001F5BB6" w:rsidP="00CA3267">
            <w:pPr>
              <w:rPr>
                <w:rFonts w:ascii="Times New Roman" w:eastAsia="Consolas" w:hAnsi="Times New Roman" w:cs="Times New Roman"/>
                <w:lang w:val="kk-KZ"/>
              </w:rPr>
            </w:pPr>
            <w:r>
              <w:rPr>
                <w:rFonts w:ascii="Times New Roman" w:eastAsia="Consolas" w:hAnsi="Times New Roman" w:cs="Times New Roman"/>
                <w:lang w:val="kk-KZ"/>
              </w:rPr>
              <w:t>ТОО «Инвира»</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46425F" w:rsidRDefault="00311313" w:rsidP="00C86FBD">
      <w:pPr>
        <w:tabs>
          <w:tab w:val="left" w:pos="6105"/>
        </w:tabs>
        <w:rPr>
          <w:rFonts w:ascii="Times New Roman" w:hAnsi="Times New Roman" w:cs="Times New Roman"/>
        </w:rPr>
      </w:pPr>
      <w:r w:rsidRPr="0046425F">
        <w:rPr>
          <w:rFonts w:ascii="Times New Roman" w:hAnsi="Times New Roman" w:cs="Times New Roman"/>
        </w:rPr>
        <w:t xml:space="preserve">                </w:t>
      </w:r>
      <w:r w:rsidR="00071809" w:rsidRPr="0046425F">
        <w:rPr>
          <w:rFonts w:ascii="Times New Roman" w:hAnsi="Times New Roman" w:cs="Times New Roman"/>
        </w:rPr>
        <w:t xml:space="preserve">                                                                                     </w:t>
      </w:r>
      <w:r w:rsidR="00A76F94" w:rsidRPr="0046425F">
        <w:rPr>
          <w:rFonts w:ascii="Times New Roman" w:hAnsi="Times New Roman" w:cs="Times New Roman"/>
        </w:rPr>
        <w:t>Итоги:</w:t>
      </w:r>
    </w:p>
    <w:p w:rsidR="000B737A" w:rsidRPr="0046425F" w:rsidRDefault="00A869F2" w:rsidP="0044731C">
      <w:pPr>
        <w:tabs>
          <w:tab w:val="left" w:pos="1785"/>
        </w:tabs>
        <w:rPr>
          <w:rFonts w:ascii="Times New Roman" w:hAnsi="Times New Roman" w:cs="Times New Roman"/>
        </w:rPr>
      </w:pPr>
      <w:r w:rsidRPr="0046425F">
        <w:rPr>
          <w:rFonts w:ascii="Times New Roman" w:hAnsi="Times New Roman" w:cs="Times New Roman"/>
        </w:rPr>
        <w:t xml:space="preserve">                  </w:t>
      </w:r>
      <w:r w:rsidR="0044731C" w:rsidRPr="0046425F">
        <w:rPr>
          <w:rFonts w:ascii="Times New Roman" w:hAnsi="Times New Roman" w:cs="Times New Roman"/>
        </w:rPr>
        <w:t xml:space="preserve">   </w:t>
      </w:r>
    </w:p>
    <w:p w:rsidR="000B032E" w:rsidRPr="0046425F" w:rsidRDefault="00AC56E0" w:rsidP="000B032E">
      <w:pPr>
        <w:rPr>
          <w:rFonts w:ascii="Times New Roman" w:hAnsi="Times New Roman" w:cs="Times New Roman"/>
          <w:lang w:val="kk-KZ"/>
        </w:rPr>
      </w:pPr>
      <w:r w:rsidRPr="0046425F">
        <w:rPr>
          <w:rFonts w:ascii="Times New Roman" w:hAnsi="Times New Roman" w:cs="Times New Roman"/>
        </w:rPr>
        <w:t xml:space="preserve"> </w:t>
      </w:r>
      <w:r w:rsidR="000B737A" w:rsidRPr="0046425F">
        <w:rPr>
          <w:rFonts w:ascii="Times New Roman" w:hAnsi="Times New Roman" w:cs="Times New Roman"/>
        </w:rPr>
        <w:t xml:space="preserve">                               </w:t>
      </w:r>
      <w:r w:rsidR="005F5D5A" w:rsidRPr="0046425F">
        <w:rPr>
          <w:rFonts w:ascii="Times New Roman" w:hAnsi="Times New Roman" w:cs="Times New Roman"/>
        </w:rPr>
        <w:t xml:space="preserve">    </w:t>
      </w:r>
      <w:r w:rsidR="00942C5C" w:rsidRPr="0046425F">
        <w:rPr>
          <w:rFonts w:ascii="Times New Roman" w:hAnsi="Times New Roman" w:cs="Times New Roman"/>
        </w:rPr>
        <w:t xml:space="preserve"> </w:t>
      </w:r>
      <w:r w:rsidR="005F5D5A" w:rsidRPr="0046425F">
        <w:rPr>
          <w:rFonts w:ascii="Times New Roman" w:hAnsi="Times New Roman" w:cs="Times New Roman"/>
        </w:rPr>
        <w:t xml:space="preserve"> </w:t>
      </w:r>
      <w:r w:rsidR="000B032E" w:rsidRPr="0046425F">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46425F" w:rsidRDefault="00AC56E0" w:rsidP="00AC56E0">
      <w:pPr>
        <w:ind w:left="708"/>
        <w:rPr>
          <w:rFonts w:ascii="Times New Roman" w:hAnsi="Times New Roman" w:cs="Times New Roman"/>
          <w:lang w:val="kk-KZ"/>
        </w:rPr>
      </w:pPr>
      <w:r w:rsidRPr="0046425F">
        <w:rPr>
          <w:rFonts w:ascii="Times New Roman" w:hAnsi="Times New Roman" w:cs="Times New Roman"/>
          <w:lang w:val="kk-KZ"/>
        </w:rPr>
        <w:t xml:space="preserve">                         </w:t>
      </w:r>
      <w:r w:rsidR="000B032E" w:rsidRPr="0046425F">
        <w:rPr>
          <w:rFonts w:ascii="Times New Roman" w:hAnsi="Times New Roman" w:cs="Times New Roman"/>
        </w:rPr>
        <w:t>Признать  победителем закупа  способом запроса ценовых предложений сле</w:t>
      </w:r>
      <w:r w:rsidR="00A869F2" w:rsidRPr="0046425F">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46425F"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46425F" w:rsidRDefault="00A76F94" w:rsidP="00AC78CC">
            <w:pPr>
              <w:rPr>
                <w:rFonts w:ascii="Times New Roman" w:hAnsi="Times New Roman" w:cs="Times New Roman"/>
              </w:rPr>
            </w:pPr>
            <w:r w:rsidRPr="0046425F">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46425F" w:rsidRDefault="00A76F94" w:rsidP="00CB75E4">
            <w:pPr>
              <w:rPr>
                <w:rFonts w:ascii="Times New Roman" w:hAnsi="Times New Roman" w:cs="Times New Roman"/>
                <w:lang w:val="kk-KZ"/>
              </w:rPr>
            </w:pPr>
            <w:r w:rsidRPr="0046425F">
              <w:rPr>
                <w:rFonts w:ascii="Times New Roman" w:hAnsi="Times New Roman" w:cs="Times New Roman"/>
                <w:lang w:val="kk-KZ"/>
              </w:rPr>
              <w:t xml:space="preserve">Әлеуетті </w:t>
            </w:r>
          </w:p>
          <w:p w:rsidR="00A76F94" w:rsidRPr="0046425F" w:rsidRDefault="00A76F94" w:rsidP="00CB75E4">
            <w:pPr>
              <w:rPr>
                <w:rFonts w:ascii="Times New Roman" w:hAnsi="Times New Roman" w:cs="Times New Roman"/>
                <w:lang w:val="kk-KZ"/>
              </w:rPr>
            </w:pPr>
            <w:r w:rsidRPr="0046425F">
              <w:rPr>
                <w:rFonts w:ascii="Times New Roman" w:hAnsi="Times New Roman" w:cs="Times New Roman"/>
                <w:lang w:val="kk-KZ"/>
              </w:rPr>
              <w:t>Ж</w:t>
            </w:r>
            <w:r w:rsidRPr="0046425F">
              <w:rPr>
                <w:rFonts w:ascii="Times New Roman" w:hAnsi="Times New Roman" w:cs="Times New Roman"/>
              </w:rPr>
              <w:t>еткізуші</w:t>
            </w:r>
            <w:r w:rsidRPr="0046425F">
              <w:rPr>
                <w:rFonts w:ascii="Times New Roman" w:hAnsi="Times New Roman" w:cs="Times New Roman"/>
                <w:lang w:val="kk-KZ"/>
              </w:rPr>
              <w:t xml:space="preserve">нің атауы </w:t>
            </w:r>
          </w:p>
          <w:p w:rsidR="00A76F94" w:rsidRPr="0046425F" w:rsidRDefault="00A76F94" w:rsidP="00CB75E4">
            <w:pPr>
              <w:rPr>
                <w:rFonts w:ascii="Times New Roman" w:hAnsi="Times New Roman" w:cs="Times New Roman"/>
              </w:rPr>
            </w:pPr>
            <w:r w:rsidRPr="0046425F">
              <w:rPr>
                <w:rFonts w:ascii="Times New Roman" w:hAnsi="Times New Roman" w:cs="Times New Roman"/>
              </w:rPr>
              <w:t xml:space="preserve">Наименование потенциального </w:t>
            </w:r>
          </w:p>
          <w:p w:rsidR="00A76F94" w:rsidRPr="0046425F" w:rsidRDefault="00A76F94" w:rsidP="00CB75E4">
            <w:pPr>
              <w:rPr>
                <w:rFonts w:ascii="Times New Roman" w:hAnsi="Times New Roman" w:cs="Times New Roman"/>
              </w:rPr>
            </w:pPr>
            <w:r w:rsidRPr="0046425F">
              <w:rPr>
                <w:rFonts w:ascii="Times New Roman" w:hAnsi="Times New Roman" w:cs="Times New Roman"/>
              </w:rPr>
              <w:t>поставщика</w:t>
            </w:r>
          </w:p>
          <w:p w:rsidR="00A76F94" w:rsidRPr="0046425F"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46425F" w:rsidRDefault="00A76F94" w:rsidP="00CB75E4">
            <w:pPr>
              <w:rPr>
                <w:rFonts w:ascii="Times New Roman" w:hAnsi="Times New Roman" w:cs="Times New Roman"/>
              </w:rPr>
            </w:pPr>
            <w:r w:rsidRPr="0046425F">
              <w:rPr>
                <w:rFonts w:ascii="Times New Roman" w:hAnsi="Times New Roman" w:cs="Times New Roman"/>
              </w:rPr>
              <w:t>№   лота</w:t>
            </w:r>
          </w:p>
          <w:p w:rsidR="00A76F94" w:rsidRPr="0046425F" w:rsidRDefault="00A76F94" w:rsidP="00CB75E4">
            <w:pPr>
              <w:rPr>
                <w:rFonts w:ascii="Times New Roman" w:hAnsi="Times New Roman" w:cs="Times New Roman"/>
              </w:rPr>
            </w:pPr>
          </w:p>
          <w:p w:rsidR="00A76F94" w:rsidRPr="0046425F"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46425F" w:rsidRDefault="00A76F94" w:rsidP="00CB75E4">
            <w:pPr>
              <w:rPr>
                <w:rFonts w:ascii="Times New Roman" w:hAnsi="Times New Roman" w:cs="Times New Roman"/>
              </w:rPr>
            </w:pPr>
            <w:r w:rsidRPr="0046425F">
              <w:rPr>
                <w:rFonts w:ascii="Times New Roman" w:hAnsi="Times New Roman" w:cs="Times New Roman"/>
                <w:lang w:val="kk-KZ"/>
              </w:rPr>
              <w:t>Жеткізушілердің  мекенжайлары</w:t>
            </w:r>
            <w:r w:rsidRPr="0046425F">
              <w:rPr>
                <w:rFonts w:ascii="Times New Roman" w:hAnsi="Times New Roman" w:cs="Times New Roman"/>
              </w:rPr>
              <w:t xml:space="preserve"> Адреса поставщиков</w:t>
            </w:r>
          </w:p>
          <w:p w:rsidR="00A76F94" w:rsidRPr="0046425F" w:rsidRDefault="00A76F94" w:rsidP="00CB75E4">
            <w:pPr>
              <w:rPr>
                <w:rFonts w:ascii="Times New Roman" w:hAnsi="Times New Roman" w:cs="Times New Roman"/>
              </w:rPr>
            </w:pPr>
          </w:p>
          <w:p w:rsidR="00A76F94" w:rsidRPr="0046425F" w:rsidRDefault="00A76F94" w:rsidP="00CB75E4">
            <w:pPr>
              <w:rPr>
                <w:rFonts w:ascii="Times New Roman" w:hAnsi="Times New Roman" w:cs="Times New Roman"/>
              </w:rPr>
            </w:pPr>
          </w:p>
        </w:tc>
      </w:tr>
      <w:tr w:rsidR="004A7680" w:rsidRPr="0046425F"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46425F" w:rsidRDefault="00AC56E0" w:rsidP="00AC78CC">
            <w:pPr>
              <w:rPr>
                <w:rFonts w:ascii="Times New Roman" w:hAnsi="Times New Roman" w:cs="Times New Roman"/>
              </w:rPr>
            </w:pPr>
            <w:r w:rsidRPr="0046425F">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46425F" w:rsidRDefault="001F5BB6" w:rsidP="0030342E">
            <w:pPr>
              <w:rPr>
                <w:rFonts w:ascii="Times New Roman" w:hAnsi="Times New Roman" w:cs="Times New Roman"/>
                <w:lang w:val="kk-KZ"/>
              </w:rPr>
            </w:pPr>
            <w:r w:rsidRPr="0046425F">
              <w:rPr>
                <w:rFonts w:ascii="Times New Roman" w:eastAsia="Consolas" w:hAnsi="Times New Roman" w:cs="Times New Roman"/>
                <w:lang w:val="kk-KZ"/>
              </w:rPr>
              <w:t>ИП Носевич Л.А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46425F" w:rsidRDefault="001F5BB6" w:rsidP="00BD5ED4">
            <w:pPr>
              <w:keepNext/>
              <w:keepLines/>
              <w:tabs>
                <w:tab w:val="left" w:pos="889"/>
                <w:tab w:val="left" w:pos="3299"/>
              </w:tabs>
              <w:autoSpaceDE w:val="0"/>
              <w:autoSpaceDN w:val="0"/>
              <w:adjustRightInd w:val="0"/>
              <w:rPr>
                <w:rFonts w:ascii="Times New Roman" w:hAnsi="Times New Roman" w:cs="Times New Roman"/>
                <w:bCs/>
              </w:rPr>
            </w:pPr>
            <w:r w:rsidRPr="0046425F">
              <w:rPr>
                <w:rFonts w:ascii="Times New Roman" w:hAnsi="Times New Roman" w:cs="Times New Roman"/>
                <w:bCs/>
              </w:rPr>
              <w:t>1-30</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46425F" w:rsidRDefault="001F5BB6" w:rsidP="001F5BB6">
            <w:pPr>
              <w:rPr>
                <w:rFonts w:ascii="Times New Roman" w:hAnsi="Times New Roman" w:cs="Times New Roman"/>
                <w:bCs/>
                <w:lang w:val="kk-KZ"/>
              </w:rPr>
            </w:pPr>
            <w:r w:rsidRPr="0046425F">
              <w:rPr>
                <w:rFonts w:ascii="Times New Roman" w:eastAsia="Consolas" w:hAnsi="Times New Roman" w:cs="Times New Roman"/>
                <w:lang w:val="kk-KZ"/>
              </w:rPr>
              <w:t xml:space="preserve">РК, г. Алматы,ул.Чайковского,37 офис 19   </w:t>
            </w:r>
          </w:p>
        </w:tc>
      </w:tr>
      <w:tr w:rsidR="00502CB6" w:rsidRPr="0046425F"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46425F" w:rsidRDefault="00587887" w:rsidP="00AC78CC">
            <w:pPr>
              <w:rPr>
                <w:rFonts w:ascii="Times New Roman" w:hAnsi="Times New Roman" w:cs="Times New Roman"/>
              </w:rPr>
            </w:pPr>
            <w:r w:rsidRPr="0046425F">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46425F" w:rsidRDefault="001F5BB6" w:rsidP="0030342E">
            <w:pPr>
              <w:rPr>
                <w:rFonts w:ascii="Times New Roman" w:eastAsia="Consolas" w:hAnsi="Times New Roman" w:cs="Times New Roman"/>
                <w:lang w:val="kk-KZ"/>
              </w:rPr>
            </w:pPr>
            <w:r w:rsidRPr="0046425F">
              <w:rPr>
                <w:rFonts w:ascii="Times New Roman" w:eastAsia="Consolas" w:hAnsi="Times New Roman" w:cs="Times New Roman"/>
                <w:lang w:val="kk-KZ"/>
              </w:rPr>
              <w:t>ТОО «Тех-Фарма»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46425F" w:rsidRDefault="00A61D8D"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31-64,70</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1F5BB6" w:rsidRPr="0046425F" w:rsidRDefault="001F5BB6" w:rsidP="001F5BB6">
            <w:pPr>
              <w:rPr>
                <w:rFonts w:ascii="Times New Roman" w:eastAsia="Consolas" w:hAnsi="Times New Roman" w:cs="Times New Roman"/>
                <w:lang w:val="kk-KZ"/>
              </w:rPr>
            </w:pPr>
            <w:r w:rsidRPr="0046425F">
              <w:rPr>
                <w:rFonts w:ascii="Times New Roman" w:eastAsia="Consolas" w:hAnsi="Times New Roman" w:cs="Times New Roman"/>
                <w:lang w:val="kk-KZ"/>
              </w:rPr>
              <w:t xml:space="preserve">РК, г. Петропавловск,  ул.Назарбаева,327   </w:t>
            </w:r>
          </w:p>
          <w:p w:rsidR="00502CB6" w:rsidRPr="0046425F" w:rsidRDefault="00502CB6" w:rsidP="005E2AB5">
            <w:pPr>
              <w:rPr>
                <w:rFonts w:ascii="Times New Roman" w:hAnsi="Times New Roman" w:cs="Times New Roman"/>
                <w:bCs/>
                <w:lang w:val="kk-KZ"/>
              </w:rPr>
            </w:pPr>
          </w:p>
        </w:tc>
      </w:tr>
      <w:tr w:rsidR="001F5BB6" w:rsidRPr="0046425F"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BB6" w:rsidRPr="0046425F" w:rsidRDefault="001F5BB6" w:rsidP="00AC78CC">
            <w:pPr>
              <w:rPr>
                <w:rFonts w:ascii="Times New Roman" w:hAnsi="Times New Roman" w:cs="Times New Roman"/>
              </w:rPr>
            </w:pPr>
            <w:r w:rsidRPr="0046425F">
              <w:rPr>
                <w:rFonts w:ascii="Times New Roman" w:hAnsi="Times New Roman" w:cs="Times New Roman"/>
              </w:rPr>
              <w:lastRenderedPageBreak/>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F5BB6" w:rsidRPr="0046425F" w:rsidRDefault="00A61D8D" w:rsidP="0030342E">
            <w:pPr>
              <w:rPr>
                <w:rFonts w:ascii="Times New Roman" w:eastAsia="Consolas" w:hAnsi="Times New Roman" w:cs="Times New Roman"/>
                <w:lang w:val="kk-KZ"/>
              </w:rPr>
            </w:pPr>
            <w:r w:rsidRPr="00EF7CDE">
              <w:rPr>
                <w:rFonts w:ascii="Times New Roman" w:hAnsi="Times New Roman" w:cs="Times New Roman"/>
              </w:rPr>
              <w:t xml:space="preserve">ТОО </w:t>
            </w:r>
            <w:r w:rsidRPr="00EF7CDE">
              <w:rPr>
                <w:rFonts w:ascii="Times New Roman" w:hAnsi="Times New Roman"/>
              </w:rPr>
              <w:t>«</w:t>
            </w:r>
            <w:r w:rsidRPr="00EF7CDE">
              <w:rPr>
                <w:rFonts w:ascii="Times New Roman" w:hAnsi="Times New Roman"/>
                <w:lang w:val="en-US"/>
              </w:rPr>
              <w:t>BestMedTech</w:t>
            </w:r>
            <w:r w:rsidRPr="00EF7CDE">
              <w:rPr>
                <w:rFonts w:ascii="Times New Roman" w:hAnsi="Times New Roman"/>
              </w:rPr>
              <w:t>»</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1F5BB6" w:rsidRPr="0046425F" w:rsidRDefault="00A61D8D"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65,66,67,68,69</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1F5BB6" w:rsidRPr="0046425F" w:rsidRDefault="00430400" w:rsidP="005E2AB5">
            <w:pPr>
              <w:rPr>
                <w:rFonts w:ascii="Times New Roman" w:hAnsi="Times New Roman" w:cs="Times New Roman"/>
                <w:bCs/>
                <w:lang w:val="kk-KZ"/>
              </w:rPr>
            </w:pPr>
            <w:r w:rsidRPr="0046425F">
              <w:rPr>
                <w:rFonts w:ascii="Times New Roman" w:eastAsia="Consolas" w:hAnsi="Times New Roman" w:cs="Times New Roman"/>
                <w:lang w:val="kk-KZ"/>
              </w:rPr>
              <w:t>РК, г.</w:t>
            </w:r>
            <w:r>
              <w:rPr>
                <w:rFonts w:ascii="Times New Roman" w:eastAsia="Consolas" w:hAnsi="Times New Roman" w:cs="Times New Roman"/>
                <w:lang w:val="kk-KZ"/>
              </w:rPr>
              <w:t>Астана, проспект Сарыарка,31/1, офис-1</w:t>
            </w:r>
          </w:p>
        </w:tc>
      </w:tr>
    </w:tbl>
    <w:p w:rsidR="00B71268" w:rsidRPr="004B63AC" w:rsidRDefault="00B71268" w:rsidP="00B71268">
      <w:pPr>
        <w:pStyle w:val="a3"/>
        <w:jc w:val="both"/>
        <w:rPr>
          <w:rFonts w:ascii="Times New Roman" w:hAnsi="Times New Roman" w:cs="Times New Roman"/>
          <w:lang w:val="kk-KZ"/>
        </w:rPr>
      </w:pPr>
      <w:r w:rsidRPr="004B63AC">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B63AC" w:rsidRDefault="00B71268" w:rsidP="00B71268">
      <w:pPr>
        <w:pStyle w:val="a3"/>
        <w:jc w:val="both"/>
        <w:rPr>
          <w:rFonts w:ascii="Times New Roman" w:hAnsi="Times New Roman" w:cs="Times New Roman"/>
        </w:rPr>
      </w:pPr>
      <w:r w:rsidRPr="004B63AC">
        <w:rPr>
          <w:rFonts w:ascii="Times New Roman" w:hAnsi="Times New Roman" w:cs="Times New Roman"/>
          <w:lang w:val="kk-KZ"/>
        </w:rPr>
        <w:t xml:space="preserve">                          </w:t>
      </w:r>
      <w:r w:rsidRPr="004B63AC">
        <w:rPr>
          <w:rFonts w:ascii="Times New Roman" w:hAnsi="Times New Roman" w:cs="Times New Roman"/>
        </w:rPr>
        <w:t>(5 күнтізбелік күн ішінде) жібер</w:t>
      </w:r>
      <w:r w:rsidRPr="004B63AC">
        <w:rPr>
          <w:rFonts w:ascii="Times New Roman" w:hAnsi="Times New Roman" w:cs="Times New Roman"/>
          <w:lang w:val="kk-KZ"/>
        </w:rPr>
        <w:t>іл</w:t>
      </w:r>
      <w:r w:rsidRPr="004B63AC">
        <w:rPr>
          <w:rFonts w:ascii="Times New Roman" w:hAnsi="Times New Roman" w:cs="Times New Roman"/>
        </w:rPr>
        <w:t>еді</w:t>
      </w:r>
    </w:p>
    <w:p w:rsidR="00CA070E" w:rsidRPr="004B63AC" w:rsidRDefault="00B71268" w:rsidP="00CA070E">
      <w:pPr>
        <w:pStyle w:val="a3"/>
        <w:jc w:val="both"/>
        <w:rPr>
          <w:rFonts w:ascii="Times New Roman" w:eastAsia="Times New Roman" w:hAnsi="Times New Roman" w:cs="Times New Roman"/>
          <w:color w:val="000000" w:themeColor="text1" w:themeShade="BF"/>
        </w:rPr>
      </w:pPr>
      <w:r w:rsidRPr="004B63AC">
        <w:rPr>
          <w:rFonts w:ascii="Times New Roman" w:hAnsi="Times New Roman" w:cs="Times New Roman"/>
        </w:rPr>
        <w:t xml:space="preserve">                      </w:t>
      </w:r>
      <w:r w:rsidR="00924E6B" w:rsidRPr="004B63AC">
        <w:rPr>
          <w:rFonts w:ascii="Times New Roman" w:hAnsi="Times New Roman" w:cs="Times New Roman"/>
        </w:rPr>
        <w:t>Победителю будет направле</w:t>
      </w:r>
      <w:r w:rsidR="00F248EE" w:rsidRPr="004B63AC">
        <w:rPr>
          <w:rFonts w:ascii="Times New Roman" w:hAnsi="Times New Roman" w:cs="Times New Roman"/>
        </w:rPr>
        <w:t>н  договор о закупе (в течение</w:t>
      </w:r>
      <w:r w:rsidR="00016D1D" w:rsidRPr="004B63AC">
        <w:rPr>
          <w:rFonts w:ascii="Times New Roman" w:hAnsi="Times New Roman" w:cs="Times New Roman"/>
        </w:rPr>
        <w:t xml:space="preserve"> пяти </w:t>
      </w:r>
      <w:r w:rsidR="00F248EE" w:rsidRPr="004B63AC">
        <w:rPr>
          <w:rFonts w:ascii="Times New Roman" w:hAnsi="Times New Roman" w:cs="Times New Roman"/>
        </w:rPr>
        <w:t xml:space="preserve"> календарных д</w:t>
      </w:r>
      <w:r w:rsidR="00924E6B" w:rsidRPr="004B63AC">
        <w:rPr>
          <w:rFonts w:ascii="Times New Roman" w:hAnsi="Times New Roman" w:cs="Times New Roman"/>
        </w:rPr>
        <w:t xml:space="preserve">ней) после предоставления документов </w:t>
      </w:r>
      <w:r w:rsidRPr="004B63AC">
        <w:rPr>
          <w:rFonts w:ascii="Times New Roman" w:hAnsi="Times New Roman" w:cs="Times New Roman"/>
        </w:rPr>
        <w:t xml:space="preserve">               </w:t>
      </w:r>
    </w:p>
    <w:p w:rsidR="005B7B90" w:rsidRPr="004B63AC" w:rsidRDefault="005B7B90" w:rsidP="005B7B90">
      <w:pPr>
        <w:pStyle w:val="a3"/>
        <w:jc w:val="both"/>
        <w:rPr>
          <w:rFonts w:ascii="Times New Roman" w:hAnsi="Times New Roman" w:cs="Times New Roman"/>
        </w:rPr>
      </w:pPr>
      <w:r w:rsidRPr="004B63AC">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B63AC" w:rsidRDefault="005B7B90" w:rsidP="005B7B90">
      <w:pPr>
        <w:pStyle w:val="a3"/>
        <w:jc w:val="both"/>
        <w:rPr>
          <w:rFonts w:ascii="Times New Roman" w:eastAsia="Times New Roman" w:hAnsi="Times New Roman" w:cs="Times New Roman"/>
          <w:color w:val="000000" w:themeColor="text1" w:themeShade="BF"/>
        </w:rPr>
      </w:pPr>
      <w:r w:rsidRPr="004B63AC">
        <w:rPr>
          <w:rFonts w:ascii="Times New Roman" w:eastAsia="Times New Roman" w:hAnsi="Times New Roman" w:cs="Times New Roman"/>
          <w:color w:val="000000" w:themeColor="text1" w:themeShade="BF"/>
        </w:rPr>
        <w:t xml:space="preserve">      </w:t>
      </w:r>
    </w:p>
    <w:p w:rsidR="008257D0" w:rsidRPr="001D391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F32" w:rsidRDefault="00736F32" w:rsidP="005C3715">
      <w:r>
        <w:separator/>
      </w:r>
    </w:p>
  </w:endnote>
  <w:endnote w:type="continuationSeparator" w:id="1">
    <w:p w:rsidR="00736F32" w:rsidRDefault="00736F32"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01"/>
    <w:family w:val="roman"/>
    <w:pitch w:val="variable"/>
    <w:sig w:usb0="00000000" w:usb1="00000000" w:usb2="00000000" w:usb3="00000000" w:csb0="00000000" w:csb1="00000000"/>
  </w:font>
  <w:font w:name="Lohit Hindi">
    <w:altName w:val="Calibri"/>
    <w:charset w:val="0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F32" w:rsidRDefault="00736F32" w:rsidP="005C3715">
      <w:r>
        <w:separator/>
      </w:r>
    </w:p>
  </w:footnote>
  <w:footnote w:type="continuationSeparator" w:id="1">
    <w:p w:rsidR="00736F32" w:rsidRDefault="00736F3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66C0"/>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026D"/>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4124"/>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D7E8B"/>
    <w:rsid w:val="001E06FC"/>
    <w:rsid w:val="001E323C"/>
    <w:rsid w:val="001E3C31"/>
    <w:rsid w:val="001E4F8C"/>
    <w:rsid w:val="001E5F11"/>
    <w:rsid w:val="001E607C"/>
    <w:rsid w:val="001E65A2"/>
    <w:rsid w:val="001E6982"/>
    <w:rsid w:val="001F10AD"/>
    <w:rsid w:val="001F5A63"/>
    <w:rsid w:val="001F5BB6"/>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82E"/>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140D"/>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83C05"/>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29B"/>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27D76"/>
    <w:rsid w:val="00430400"/>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25F"/>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73"/>
    <w:rsid w:val="00513D83"/>
    <w:rsid w:val="00514FAA"/>
    <w:rsid w:val="0051654A"/>
    <w:rsid w:val="00517E4B"/>
    <w:rsid w:val="00526C33"/>
    <w:rsid w:val="00527CD2"/>
    <w:rsid w:val="00530F37"/>
    <w:rsid w:val="005314B8"/>
    <w:rsid w:val="00532D21"/>
    <w:rsid w:val="00534715"/>
    <w:rsid w:val="00534724"/>
    <w:rsid w:val="00535FDB"/>
    <w:rsid w:val="00540641"/>
    <w:rsid w:val="00541C8D"/>
    <w:rsid w:val="005437EF"/>
    <w:rsid w:val="00543CFE"/>
    <w:rsid w:val="00544432"/>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5AA5"/>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0DDA"/>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0D3A"/>
    <w:rsid w:val="006D1340"/>
    <w:rsid w:val="006D1F3F"/>
    <w:rsid w:val="006D33C8"/>
    <w:rsid w:val="006D385C"/>
    <w:rsid w:val="006D4327"/>
    <w:rsid w:val="006E02D9"/>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36F32"/>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14CE"/>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4311"/>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3BF1"/>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3E8"/>
    <w:rsid w:val="00880433"/>
    <w:rsid w:val="00880478"/>
    <w:rsid w:val="00882961"/>
    <w:rsid w:val="00882D5D"/>
    <w:rsid w:val="00887B61"/>
    <w:rsid w:val="008923E1"/>
    <w:rsid w:val="00896A6C"/>
    <w:rsid w:val="008A37F9"/>
    <w:rsid w:val="008A446A"/>
    <w:rsid w:val="008A5805"/>
    <w:rsid w:val="008A5FBE"/>
    <w:rsid w:val="008A6A05"/>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3C0"/>
    <w:rsid w:val="0094145E"/>
    <w:rsid w:val="00942C5C"/>
    <w:rsid w:val="00942E81"/>
    <w:rsid w:val="009441FC"/>
    <w:rsid w:val="00944699"/>
    <w:rsid w:val="009449BA"/>
    <w:rsid w:val="00944E0B"/>
    <w:rsid w:val="009464FE"/>
    <w:rsid w:val="00952BE1"/>
    <w:rsid w:val="0095436E"/>
    <w:rsid w:val="009545E6"/>
    <w:rsid w:val="00954C16"/>
    <w:rsid w:val="009618B4"/>
    <w:rsid w:val="009649C5"/>
    <w:rsid w:val="00966BEE"/>
    <w:rsid w:val="00970FA4"/>
    <w:rsid w:val="00971B29"/>
    <w:rsid w:val="00971C97"/>
    <w:rsid w:val="00971D83"/>
    <w:rsid w:val="0097230E"/>
    <w:rsid w:val="009726A7"/>
    <w:rsid w:val="009734E8"/>
    <w:rsid w:val="00974FB2"/>
    <w:rsid w:val="00975C0D"/>
    <w:rsid w:val="009766E5"/>
    <w:rsid w:val="00982D3B"/>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D7D14"/>
    <w:rsid w:val="009E0A14"/>
    <w:rsid w:val="009E134A"/>
    <w:rsid w:val="009E2BA3"/>
    <w:rsid w:val="009E3ADF"/>
    <w:rsid w:val="009E557C"/>
    <w:rsid w:val="009E6D5E"/>
    <w:rsid w:val="009E6D6A"/>
    <w:rsid w:val="009F131F"/>
    <w:rsid w:val="009F586D"/>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187B"/>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1D8D"/>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184F"/>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6CB1"/>
    <w:rsid w:val="00B770D2"/>
    <w:rsid w:val="00B7790C"/>
    <w:rsid w:val="00B81422"/>
    <w:rsid w:val="00B81547"/>
    <w:rsid w:val="00B8167B"/>
    <w:rsid w:val="00B81B16"/>
    <w:rsid w:val="00B81C4E"/>
    <w:rsid w:val="00B81F4E"/>
    <w:rsid w:val="00B82B11"/>
    <w:rsid w:val="00B87842"/>
    <w:rsid w:val="00B91CC9"/>
    <w:rsid w:val="00B92701"/>
    <w:rsid w:val="00B94B33"/>
    <w:rsid w:val="00B94E8C"/>
    <w:rsid w:val="00B95AAC"/>
    <w:rsid w:val="00B97F35"/>
    <w:rsid w:val="00BA021A"/>
    <w:rsid w:val="00BA3C49"/>
    <w:rsid w:val="00BA6280"/>
    <w:rsid w:val="00BA66DB"/>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203"/>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1838"/>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2A5"/>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EF7CDE"/>
    <w:rsid w:val="00F00696"/>
    <w:rsid w:val="00F03B06"/>
    <w:rsid w:val="00F0506A"/>
    <w:rsid w:val="00F0657B"/>
    <w:rsid w:val="00F06C58"/>
    <w:rsid w:val="00F07803"/>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0A6"/>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C5675"/>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character" w:customStyle="1" w:styleId="Bodytext211pt">
    <w:name w:val="Body text (2) + 11 pt"/>
    <w:rsid w:val="00B4184F"/>
    <w:rPr>
      <w:rFonts w:ascii="Times New Roman" w:hAnsi="Times New Roman" w:cs="Times New Roman"/>
      <w:color w:val="000000"/>
      <w:spacing w:val="0"/>
      <w:w w:val="100"/>
      <w:position w:val="0"/>
      <w:sz w:val="22"/>
      <w:szCs w:val="22"/>
      <w:u w:val="none"/>
      <w:shd w:val="clear" w:color="auto" w:fill="FFFFFF"/>
      <w:lang w:val="ru-RU" w:eastAsia="ru-RU"/>
    </w:rPr>
  </w:style>
  <w:style w:type="paragraph" w:customStyle="1" w:styleId="Standard">
    <w:name w:val="Standard"/>
    <w:rsid w:val="00B4184F"/>
    <w:pPr>
      <w:widowControl w:val="0"/>
      <w:suppressAutoHyphens/>
      <w:spacing w:after="0" w:line="240" w:lineRule="auto"/>
      <w:textAlignment w:val="baseline"/>
    </w:pPr>
    <w:rPr>
      <w:rFonts w:ascii="Liberation Serif" w:eastAsia="Lohit Hindi" w:hAnsi="Liberation Serif" w:cs="Liberation Serif"/>
      <w:color w:val="000000"/>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4657</TotalTime>
  <Pages>62</Pages>
  <Words>17841</Words>
  <Characters>101700</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881</cp:revision>
  <cp:lastPrinted>2021-08-25T04:06:00Z</cp:lastPrinted>
  <dcterms:created xsi:type="dcterms:W3CDTF">2018-01-19T02:16:00Z</dcterms:created>
  <dcterms:modified xsi:type="dcterms:W3CDTF">2023-02-13T08:30:00Z</dcterms:modified>
</cp:coreProperties>
</file>